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A87828" w:rsidRPr="00A87828">
        <w:tc>
          <w:tcPr>
            <w:tcW w:w="5103" w:type="dxa"/>
          </w:tcPr>
          <w:p w:rsidR="00A87828" w:rsidRPr="00A87828" w:rsidRDefault="00A87828">
            <w:pPr>
              <w:autoSpaceDE w:val="0"/>
              <w:autoSpaceDN w:val="0"/>
              <w:adjustRightInd w:val="0"/>
              <w:spacing w:after="0" w:line="240" w:lineRule="auto"/>
              <w:rPr>
                <w:rFonts w:ascii="PT Astra Serif" w:hAnsi="PT Astra Serif" w:cs="Arial"/>
              </w:rPr>
            </w:pPr>
            <w:r w:rsidRPr="00A87828">
              <w:rPr>
                <w:rFonts w:ascii="PT Astra Serif" w:hAnsi="PT Astra Serif" w:cs="Arial"/>
              </w:rPr>
              <w:t>27 мая 2003 года</w:t>
            </w:r>
          </w:p>
        </w:tc>
        <w:tc>
          <w:tcPr>
            <w:tcW w:w="5103" w:type="dxa"/>
          </w:tcPr>
          <w:p w:rsidR="00A87828" w:rsidRPr="00A87828" w:rsidRDefault="00A87828">
            <w:pPr>
              <w:autoSpaceDE w:val="0"/>
              <w:autoSpaceDN w:val="0"/>
              <w:adjustRightInd w:val="0"/>
              <w:spacing w:after="0" w:line="240" w:lineRule="auto"/>
              <w:jc w:val="right"/>
              <w:rPr>
                <w:rFonts w:ascii="PT Astra Serif" w:hAnsi="PT Astra Serif" w:cs="Arial"/>
              </w:rPr>
            </w:pPr>
            <w:r w:rsidRPr="00A87828">
              <w:rPr>
                <w:rFonts w:ascii="PT Astra Serif" w:hAnsi="PT Astra Serif" w:cs="Arial"/>
              </w:rPr>
              <w:t>N 58-ФЗ</w:t>
            </w:r>
          </w:p>
        </w:tc>
      </w:tr>
    </w:tbl>
    <w:p w:rsidR="00A87828" w:rsidRPr="00A87828" w:rsidRDefault="00A87828" w:rsidP="00A87828">
      <w:pPr>
        <w:pBdr>
          <w:top w:val="single" w:sz="6" w:space="0" w:color="auto"/>
        </w:pBdr>
        <w:autoSpaceDE w:val="0"/>
        <w:autoSpaceDN w:val="0"/>
        <w:adjustRightInd w:val="0"/>
        <w:spacing w:before="100" w:after="100" w:line="240" w:lineRule="auto"/>
        <w:jc w:val="both"/>
        <w:rPr>
          <w:rFonts w:ascii="PT Astra Serif" w:hAnsi="PT Astra Serif" w:cs="Arial"/>
        </w:rPr>
      </w:pPr>
    </w:p>
    <w:p w:rsidR="00A87828" w:rsidRPr="00A87828" w:rsidRDefault="00A87828" w:rsidP="00A87828">
      <w:pPr>
        <w:autoSpaceDE w:val="0"/>
        <w:autoSpaceDN w:val="0"/>
        <w:adjustRightInd w:val="0"/>
        <w:spacing w:after="0" w:line="240" w:lineRule="auto"/>
        <w:jc w:val="center"/>
        <w:outlineLvl w:val="0"/>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РОССИЙСКАЯ ФЕДЕРАЦИЯ</w:t>
      </w:r>
    </w:p>
    <w:p w:rsidR="00A87828" w:rsidRPr="00A87828" w:rsidRDefault="00A87828" w:rsidP="00A87828">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
    <w:p w:rsidR="00A87828" w:rsidRPr="00A87828" w:rsidRDefault="00A87828" w:rsidP="00A87828">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ФЕДЕРАЛЬНЫЙ ЗАКОН</w:t>
      </w:r>
    </w:p>
    <w:p w:rsidR="00A87828" w:rsidRPr="00A87828" w:rsidRDefault="00A87828" w:rsidP="00A87828">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p>
    <w:p w:rsidR="00A87828" w:rsidRPr="00A87828" w:rsidRDefault="00A87828" w:rsidP="00A87828">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О СИСТЕМЕ ГОСУДАРСТВЕННОЙ СЛУЖБЫ РОССИЙСКОЙ ФЕДЕРАЦИИ</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jc w:val="right"/>
        <w:rPr>
          <w:rFonts w:ascii="PT Astra Serif" w:hAnsi="PT Astra Serif" w:cs="Arial"/>
        </w:rPr>
      </w:pPr>
      <w:proofErr w:type="gramStart"/>
      <w:r w:rsidRPr="00A87828">
        <w:rPr>
          <w:rFonts w:ascii="PT Astra Serif" w:hAnsi="PT Astra Serif" w:cs="Arial"/>
        </w:rPr>
        <w:t>Принят</w:t>
      </w:r>
      <w:proofErr w:type="gramEnd"/>
    </w:p>
    <w:p w:rsidR="00A87828" w:rsidRPr="00A87828" w:rsidRDefault="00A87828" w:rsidP="00A87828">
      <w:pPr>
        <w:autoSpaceDE w:val="0"/>
        <w:autoSpaceDN w:val="0"/>
        <w:adjustRightInd w:val="0"/>
        <w:spacing w:after="0" w:line="240" w:lineRule="auto"/>
        <w:jc w:val="right"/>
        <w:rPr>
          <w:rFonts w:ascii="PT Astra Serif" w:hAnsi="PT Astra Serif" w:cs="Arial"/>
        </w:rPr>
      </w:pPr>
      <w:r w:rsidRPr="00A87828">
        <w:rPr>
          <w:rFonts w:ascii="PT Astra Serif" w:hAnsi="PT Astra Serif" w:cs="Arial"/>
        </w:rPr>
        <w:t>Государственной Думой</w:t>
      </w:r>
    </w:p>
    <w:p w:rsidR="00A87828" w:rsidRPr="00A87828" w:rsidRDefault="00A87828" w:rsidP="00A87828">
      <w:pPr>
        <w:autoSpaceDE w:val="0"/>
        <w:autoSpaceDN w:val="0"/>
        <w:adjustRightInd w:val="0"/>
        <w:spacing w:after="0" w:line="240" w:lineRule="auto"/>
        <w:jc w:val="right"/>
        <w:rPr>
          <w:rFonts w:ascii="PT Astra Serif" w:hAnsi="PT Astra Serif" w:cs="Arial"/>
        </w:rPr>
      </w:pPr>
      <w:r w:rsidRPr="00A87828">
        <w:rPr>
          <w:rFonts w:ascii="PT Astra Serif" w:hAnsi="PT Astra Serif" w:cs="Arial"/>
        </w:rPr>
        <w:t>25 апреля 2003 года</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jc w:val="right"/>
        <w:rPr>
          <w:rFonts w:ascii="PT Astra Serif" w:hAnsi="PT Astra Serif" w:cs="Arial"/>
        </w:rPr>
      </w:pPr>
      <w:r w:rsidRPr="00A87828">
        <w:rPr>
          <w:rFonts w:ascii="PT Astra Serif" w:hAnsi="PT Astra Serif" w:cs="Arial"/>
        </w:rPr>
        <w:t>Одобрен</w:t>
      </w:r>
    </w:p>
    <w:p w:rsidR="00A87828" w:rsidRPr="00A87828" w:rsidRDefault="00A87828" w:rsidP="00A87828">
      <w:pPr>
        <w:autoSpaceDE w:val="0"/>
        <w:autoSpaceDN w:val="0"/>
        <w:adjustRightInd w:val="0"/>
        <w:spacing w:after="0" w:line="240" w:lineRule="auto"/>
        <w:jc w:val="right"/>
        <w:rPr>
          <w:rFonts w:ascii="PT Astra Serif" w:hAnsi="PT Astra Serif" w:cs="Arial"/>
        </w:rPr>
      </w:pPr>
      <w:r w:rsidRPr="00A87828">
        <w:rPr>
          <w:rFonts w:ascii="PT Astra Serif" w:hAnsi="PT Astra Serif" w:cs="Arial"/>
        </w:rPr>
        <w:t>Советом Федерации</w:t>
      </w:r>
    </w:p>
    <w:p w:rsidR="00A87828" w:rsidRPr="00A87828" w:rsidRDefault="00A87828" w:rsidP="00A87828">
      <w:pPr>
        <w:autoSpaceDE w:val="0"/>
        <w:autoSpaceDN w:val="0"/>
        <w:adjustRightInd w:val="0"/>
        <w:spacing w:after="0" w:line="240" w:lineRule="auto"/>
        <w:jc w:val="right"/>
        <w:rPr>
          <w:rFonts w:ascii="PT Astra Serif" w:hAnsi="PT Astra Serif" w:cs="Arial"/>
        </w:rPr>
      </w:pPr>
      <w:r w:rsidRPr="00A87828">
        <w:rPr>
          <w:rFonts w:ascii="PT Astra Serif" w:hAnsi="PT Astra Serif" w:cs="Arial"/>
        </w:rPr>
        <w:t>14 мая 2003 года</w:t>
      </w:r>
    </w:p>
    <w:p w:rsidR="00A87828" w:rsidRPr="00A87828" w:rsidRDefault="00A87828" w:rsidP="00A87828">
      <w:pPr>
        <w:autoSpaceDE w:val="0"/>
        <w:autoSpaceDN w:val="0"/>
        <w:adjustRightInd w:val="0"/>
        <w:spacing w:after="0" w:line="240" w:lineRule="auto"/>
        <w:rPr>
          <w:rFonts w:ascii="PT Astra Serif" w:hAnsi="PT Astra Serif" w:cs="Arial"/>
        </w:rPr>
      </w:pPr>
    </w:p>
    <w:tbl>
      <w:tblPr>
        <w:tblW w:w="5000" w:type="pct"/>
        <w:jc w:val="center"/>
        <w:tblLayout w:type="fixed"/>
        <w:tblCellMar>
          <w:top w:w="113" w:type="dxa"/>
          <w:left w:w="113" w:type="dxa"/>
          <w:bottom w:w="113" w:type="dxa"/>
          <w:right w:w="113" w:type="dxa"/>
        </w:tblCellMar>
        <w:tblLook w:val="0000"/>
      </w:tblPr>
      <w:tblGrid>
        <w:gridCol w:w="10433"/>
      </w:tblGrid>
      <w:tr w:rsidR="00A87828" w:rsidRPr="00A87828">
        <w:trPr>
          <w:jc w:val="center"/>
        </w:trPr>
        <w:tc>
          <w:tcPr>
            <w:tcW w:w="5000" w:type="pct"/>
            <w:tcBorders>
              <w:left w:val="single" w:sz="24" w:space="0" w:color="CED3F1"/>
              <w:right w:val="single" w:sz="24" w:space="0" w:color="F4F3F8"/>
            </w:tcBorders>
            <w:shd w:val="clear" w:color="auto" w:fill="F4F3F8"/>
          </w:tcPr>
          <w:p w:rsidR="00A87828" w:rsidRPr="00A87828" w:rsidRDefault="00A87828">
            <w:pPr>
              <w:autoSpaceDE w:val="0"/>
              <w:autoSpaceDN w:val="0"/>
              <w:adjustRightInd w:val="0"/>
              <w:spacing w:after="0" w:line="240" w:lineRule="auto"/>
              <w:jc w:val="center"/>
              <w:rPr>
                <w:rFonts w:ascii="PT Astra Serif" w:hAnsi="PT Astra Serif" w:cs="Arial"/>
              </w:rPr>
            </w:pPr>
            <w:r w:rsidRPr="00A87828">
              <w:rPr>
                <w:rFonts w:ascii="PT Astra Serif" w:hAnsi="PT Astra Serif" w:cs="Arial"/>
              </w:rPr>
              <w:t>Список изменяющих документов</w:t>
            </w:r>
          </w:p>
          <w:p w:rsidR="00A87828" w:rsidRPr="00A87828" w:rsidRDefault="00A87828">
            <w:pPr>
              <w:autoSpaceDE w:val="0"/>
              <w:autoSpaceDN w:val="0"/>
              <w:adjustRightInd w:val="0"/>
              <w:spacing w:after="0" w:line="240" w:lineRule="auto"/>
              <w:jc w:val="center"/>
              <w:rPr>
                <w:rFonts w:ascii="PT Astra Serif" w:hAnsi="PT Astra Serif" w:cs="Arial"/>
              </w:rPr>
            </w:pPr>
            <w:proofErr w:type="gramStart"/>
            <w:r w:rsidRPr="00A87828">
              <w:rPr>
                <w:rFonts w:ascii="PT Astra Serif" w:hAnsi="PT Astra Serif" w:cs="Arial"/>
              </w:rPr>
              <w:t xml:space="preserve">(в ред. Федеральных законов от 11.11.2003 </w:t>
            </w:r>
            <w:hyperlink r:id="rId4" w:history="1">
              <w:r w:rsidRPr="00A87828">
                <w:rPr>
                  <w:rFonts w:ascii="PT Astra Serif" w:hAnsi="PT Astra Serif" w:cs="Arial"/>
                </w:rPr>
                <w:t>N 141-ФЗ,</w:t>
              </w:r>
            </w:hyperlink>
            <w:proofErr w:type="gramEnd"/>
          </w:p>
          <w:p w:rsidR="00A87828" w:rsidRPr="00A87828" w:rsidRDefault="00A87828">
            <w:pPr>
              <w:autoSpaceDE w:val="0"/>
              <w:autoSpaceDN w:val="0"/>
              <w:adjustRightInd w:val="0"/>
              <w:spacing w:after="0" w:line="240" w:lineRule="auto"/>
              <w:jc w:val="center"/>
              <w:rPr>
                <w:rFonts w:ascii="PT Astra Serif" w:hAnsi="PT Astra Serif" w:cs="Arial"/>
              </w:rPr>
            </w:pPr>
            <w:r w:rsidRPr="00A87828">
              <w:rPr>
                <w:rFonts w:ascii="PT Astra Serif" w:hAnsi="PT Astra Serif" w:cs="Arial"/>
              </w:rPr>
              <w:t xml:space="preserve">от 06.07.2006 </w:t>
            </w:r>
            <w:hyperlink r:id="rId5" w:history="1">
              <w:r w:rsidRPr="00A87828">
                <w:rPr>
                  <w:rFonts w:ascii="PT Astra Serif" w:hAnsi="PT Astra Serif" w:cs="Arial"/>
                </w:rPr>
                <w:t>N 105-ФЗ</w:t>
              </w:r>
            </w:hyperlink>
            <w:r w:rsidRPr="00A87828">
              <w:rPr>
                <w:rFonts w:ascii="PT Astra Serif" w:hAnsi="PT Astra Serif" w:cs="Arial"/>
              </w:rPr>
              <w:t xml:space="preserve">, от 01.12.2007 </w:t>
            </w:r>
            <w:hyperlink r:id="rId6" w:history="1">
              <w:r w:rsidRPr="00A87828">
                <w:rPr>
                  <w:rFonts w:ascii="PT Astra Serif" w:hAnsi="PT Astra Serif" w:cs="Arial"/>
                </w:rPr>
                <w:t>N 309-ФЗ</w:t>
              </w:r>
            </w:hyperlink>
            <w:r w:rsidRPr="00A87828">
              <w:rPr>
                <w:rFonts w:ascii="PT Astra Serif" w:hAnsi="PT Astra Serif" w:cs="Arial"/>
              </w:rPr>
              <w:t>,</w:t>
            </w:r>
          </w:p>
          <w:p w:rsidR="00A87828" w:rsidRPr="00A87828" w:rsidRDefault="00A87828">
            <w:pPr>
              <w:autoSpaceDE w:val="0"/>
              <w:autoSpaceDN w:val="0"/>
              <w:adjustRightInd w:val="0"/>
              <w:spacing w:after="0" w:line="240" w:lineRule="auto"/>
              <w:jc w:val="center"/>
              <w:rPr>
                <w:rFonts w:ascii="PT Astra Serif" w:hAnsi="PT Astra Serif" w:cs="Arial"/>
              </w:rPr>
            </w:pPr>
            <w:r w:rsidRPr="00A87828">
              <w:rPr>
                <w:rFonts w:ascii="PT Astra Serif" w:hAnsi="PT Astra Serif" w:cs="Arial"/>
              </w:rPr>
              <w:t xml:space="preserve">от 28.12.2010 </w:t>
            </w:r>
            <w:hyperlink r:id="rId7" w:history="1">
              <w:r w:rsidRPr="00A87828">
                <w:rPr>
                  <w:rFonts w:ascii="PT Astra Serif" w:hAnsi="PT Astra Serif" w:cs="Arial"/>
                </w:rPr>
                <w:t>N 419-ФЗ</w:t>
              </w:r>
            </w:hyperlink>
            <w:r w:rsidRPr="00A87828">
              <w:rPr>
                <w:rFonts w:ascii="PT Astra Serif" w:hAnsi="PT Astra Serif" w:cs="Arial"/>
              </w:rPr>
              <w:t xml:space="preserve">, от 06.12.2011 </w:t>
            </w:r>
            <w:hyperlink r:id="rId8" w:history="1">
              <w:r w:rsidRPr="00A87828">
                <w:rPr>
                  <w:rFonts w:ascii="PT Astra Serif" w:hAnsi="PT Astra Serif" w:cs="Arial"/>
                </w:rPr>
                <w:t>N 395-ФЗ</w:t>
              </w:r>
            </w:hyperlink>
            <w:r w:rsidRPr="00A87828">
              <w:rPr>
                <w:rFonts w:ascii="PT Astra Serif" w:hAnsi="PT Astra Serif" w:cs="Arial"/>
              </w:rPr>
              <w:t>,</w:t>
            </w:r>
          </w:p>
          <w:p w:rsidR="00A87828" w:rsidRPr="00A87828" w:rsidRDefault="00A87828">
            <w:pPr>
              <w:autoSpaceDE w:val="0"/>
              <w:autoSpaceDN w:val="0"/>
              <w:adjustRightInd w:val="0"/>
              <w:spacing w:after="0" w:line="240" w:lineRule="auto"/>
              <w:jc w:val="center"/>
              <w:rPr>
                <w:rFonts w:ascii="PT Astra Serif" w:hAnsi="PT Astra Serif" w:cs="Arial"/>
              </w:rPr>
            </w:pPr>
            <w:r w:rsidRPr="00A87828">
              <w:rPr>
                <w:rFonts w:ascii="PT Astra Serif" w:hAnsi="PT Astra Serif" w:cs="Arial"/>
              </w:rPr>
              <w:t xml:space="preserve">от 07.05.2013 </w:t>
            </w:r>
            <w:hyperlink r:id="rId9" w:history="1">
              <w:r w:rsidRPr="00A87828">
                <w:rPr>
                  <w:rFonts w:ascii="PT Astra Serif" w:hAnsi="PT Astra Serif" w:cs="Arial"/>
                </w:rPr>
                <w:t>N 99-ФЗ</w:t>
              </w:r>
            </w:hyperlink>
            <w:r w:rsidRPr="00A87828">
              <w:rPr>
                <w:rFonts w:ascii="PT Astra Serif" w:hAnsi="PT Astra Serif" w:cs="Arial"/>
              </w:rPr>
              <w:t xml:space="preserve">, от 02.07.2013 </w:t>
            </w:r>
            <w:hyperlink r:id="rId10" w:history="1">
              <w:r w:rsidRPr="00A87828">
                <w:rPr>
                  <w:rFonts w:ascii="PT Astra Serif" w:hAnsi="PT Astra Serif" w:cs="Arial"/>
                </w:rPr>
                <w:t>N 185-ФЗ</w:t>
              </w:r>
            </w:hyperlink>
            <w:r w:rsidRPr="00A87828">
              <w:rPr>
                <w:rFonts w:ascii="PT Astra Serif" w:hAnsi="PT Astra Serif" w:cs="Arial"/>
              </w:rPr>
              <w:t>,</w:t>
            </w:r>
          </w:p>
          <w:p w:rsidR="00A87828" w:rsidRPr="00A87828" w:rsidRDefault="00A87828">
            <w:pPr>
              <w:autoSpaceDE w:val="0"/>
              <w:autoSpaceDN w:val="0"/>
              <w:adjustRightInd w:val="0"/>
              <w:spacing w:after="0" w:line="240" w:lineRule="auto"/>
              <w:jc w:val="center"/>
              <w:rPr>
                <w:rFonts w:ascii="PT Astra Serif" w:hAnsi="PT Astra Serif" w:cs="Arial"/>
              </w:rPr>
            </w:pPr>
            <w:r w:rsidRPr="00A87828">
              <w:rPr>
                <w:rFonts w:ascii="PT Astra Serif" w:hAnsi="PT Astra Serif" w:cs="Arial"/>
              </w:rPr>
              <w:t xml:space="preserve">от 13.07.2015 </w:t>
            </w:r>
            <w:hyperlink r:id="rId11" w:history="1">
              <w:r w:rsidRPr="00A87828">
                <w:rPr>
                  <w:rFonts w:ascii="PT Astra Serif" w:hAnsi="PT Astra Serif" w:cs="Arial"/>
                </w:rPr>
                <w:t>N 262-ФЗ</w:t>
              </w:r>
            </w:hyperlink>
            <w:r w:rsidRPr="00A87828">
              <w:rPr>
                <w:rFonts w:ascii="PT Astra Serif" w:hAnsi="PT Astra Serif" w:cs="Arial"/>
              </w:rPr>
              <w:t xml:space="preserve">, от 23.05.2016 </w:t>
            </w:r>
            <w:hyperlink r:id="rId12" w:history="1">
              <w:r w:rsidRPr="00A87828">
                <w:rPr>
                  <w:rFonts w:ascii="PT Astra Serif" w:hAnsi="PT Astra Serif" w:cs="Arial"/>
                </w:rPr>
                <w:t>N 143-ФЗ</w:t>
              </w:r>
            </w:hyperlink>
            <w:r w:rsidRPr="00A87828">
              <w:rPr>
                <w:rFonts w:ascii="PT Astra Serif" w:hAnsi="PT Astra Serif" w:cs="Arial"/>
              </w:rPr>
              <w:t>)</w:t>
            </w:r>
          </w:p>
        </w:tc>
      </w:tr>
    </w:tbl>
    <w:p w:rsidR="00A87828" w:rsidRPr="00A87828" w:rsidRDefault="00A87828" w:rsidP="00A87828">
      <w:pPr>
        <w:autoSpaceDE w:val="0"/>
        <w:autoSpaceDN w:val="0"/>
        <w:adjustRightInd w:val="0"/>
        <w:spacing w:after="0" w:line="240" w:lineRule="auto"/>
        <w:jc w:val="center"/>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 xml:space="preserve">Настоящим Федеральным законом в соответствии с </w:t>
      </w:r>
      <w:hyperlink r:id="rId13" w:history="1">
        <w:r w:rsidRPr="00A87828">
          <w:rPr>
            <w:rFonts w:ascii="PT Astra Serif" w:hAnsi="PT Astra Serif" w:cs="Arial"/>
          </w:rPr>
          <w:t>Конституцией</w:t>
        </w:r>
      </w:hyperlink>
      <w:r w:rsidRPr="00A87828">
        <w:rPr>
          <w:rFonts w:ascii="PT Astra Serif" w:hAnsi="PT Astra Serif" w:cs="Arial"/>
        </w:rPr>
        <w:t xml:space="preserve"> Российской Федерации определяются правовые и организационные основы системы государственной службы Российской Федерации, в том числе системы управления государственной службой Российской Федерации.</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Глава 1. ОБЩИЕ ПОЛОЖЕНИЯ</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1. Государственная служба Российской Федерации</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1. Государственная служба Российской Федерации (далее - государственная служба) - профессиональная служебная деятельность граждан Российской Федерации (далее - граждане) по обеспечению исполнения полномочий:</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федеральных органов государственной власти, иных федеральных государственных органов (далее - федеральные государственные органы);</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субъектов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органов государственной власти субъектов Российской Федерации, иных государственных органов субъектов Российской Федерации (далее - государственные органы субъектов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лиц, замещающих должности, устанавливаемые </w:t>
      </w:r>
      <w:hyperlink r:id="rId14" w:history="1">
        <w:r w:rsidRPr="00A87828">
          <w:rPr>
            <w:rFonts w:ascii="PT Astra Serif" w:hAnsi="PT Astra Serif" w:cs="Arial"/>
          </w:rPr>
          <w:t>Конституцией</w:t>
        </w:r>
      </w:hyperlink>
      <w:r w:rsidRPr="00A87828">
        <w:rPr>
          <w:rFonts w:ascii="PT Astra Serif" w:hAnsi="PT Astra Serif" w:cs="Arial"/>
        </w:rPr>
        <w:t xml:space="preserve"> Российской Федерации, федеральными законами для непосредственного исполнения полномочий федеральных государственных органов (далее - лица, замещающие </w:t>
      </w:r>
      <w:hyperlink r:id="rId15" w:history="1">
        <w:r w:rsidRPr="00A87828">
          <w:rPr>
            <w:rFonts w:ascii="PT Astra Serif" w:hAnsi="PT Astra Serif" w:cs="Arial"/>
          </w:rPr>
          <w:t>государственные должности</w:t>
        </w:r>
      </w:hyperlink>
      <w:r w:rsidRPr="00A87828">
        <w:rPr>
          <w:rFonts w:ascii="PT Astra Serif" w:hAnsi="PT Astra Serif" w:cs="Arial"/>
        </w:rPr>
        <w:t xml:space="preserve">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proofErr w:type="gramStart"/>
      <w:r w:rsidRPr="00A87828">
        <w:rPr>
          <w:rFonts w:ascii="PT Astra Serif" w:hAnsi="PT Astra Serif" w:cs="Arial"/>
        </w:rPr>
        <w:t>лиц, замещающих должности, устанавливаемые конституциями, уставами, законами субъектов Российской Федерации для непосредственного исполнения полномочий государственных органов субъектов Российской Федерации (далее - лица, замещающие государственные должности субъектов Российской Федерации).</w:t>
      </w:r>
      <w:proofErr w:type="gramEnd"/>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lastRenderedPageBreak/>
        <w:t>2. Деятельность лиц, замещающих государственные должности Российской Федерации, и лиц, замещающих государственные должности субъектов Российской Федерации, настоящим Федеральным законом не регулируется.</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2. Система государственной службы</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1. Система государственной службы включает в себя:</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hyperlink r:id="rId16" w:history="1">
        <w:r w:rsidRPr="00A87828">
          <w:rPr>
            <w:rFonts w:ascii="PT Astra Serif" w:hAnsi="PT Astra Serif" w:cs="Arial"/>
          </w:rPr>
          <w:t>государственную гражданскую службу</w:t>
        </w:r>
      </w:hyperlink>
      <w:r w:rsidRPr="00A87828">
        <w:rPr>
          <w:rFonts w:ascii="PT Astra Serif" w:hAnsi="PT Astra Serif" w:cs="Arial"/>
        </w:rPr>
        <w:t>;</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hyperlink r:id="rId17" w:history="1">
        <w:r w:rsidRPr="00A87828">
          <w:rPr>
            <w:rFonts w:ascii="PT Astra Serif" w:hAnsi="PT Astra Serif" w:cs="Arial"/>
          </w:rPr>
          <w:t>военную службу</w:t>
        </w:r>
      </w:hyperlink>
      <w:r w:rsidRPr="00A87828">
        <w:rPr>
          <w:rFonts w:ascii="PT Astra Serif" w:hAnsi="PT Astra Serif" w:cs="Arial"/>
        </w:rPr>
        <w:t>;</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государственную службу иных видов.</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 xml:space="preserve">(п. 1 в ред. Федерального </w:t>
      </w:r>
      <w:hyperlink r:id="rId18" w:history="1">
        <w:r w:rsidRPr="00A87828">
          <w:rPr>
            <w:rFonts w:ascii="PT Astra Serif" w:hAnsi="PT Astra Serif" w:cs="Arial"/>
          </w:rPr>
          <w:t>закона</w:t>
        </w:r>
      </w:hyperlink>
      <w:r w:rsidRPr="00A87828">
        <w:rPr>
          <w:rFonts w:ascii="PT Astra Serif" w:hAnsi="PT Astra Serif" w:cs="Arial"/>
        </w:rPr>
        <w:t xml:space="preserve"> от 13.07.2015 N 262-ФЗ)</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2. Государственная гражданская служба подразделяется на </w:t>
      </w:r>
      <w:hyperlink r:id="rId19" w:history="1">
        <w:r w:rsidRPr="00A87828">
          <w:rPr>
            <w:rFonts w:ascii="PT Astra Serif" w:hAnsi="PT Astra Serif" w:cs="Arial"/>
          </w:rPr>
          <w:t>федеральную</w:t>
        </w:r>
      </w:hyperlink>
      <w:r w:rsidRPr="00A87828">
        <w:rPr>
          <w:rFonts w:ascii="PT Astra Serif" w:hAnsi="PT Astra Serif" w:cs="Arial"/>
        </w:rPr>
        <w:t xml:space="preserve"> государственную гражданскую службу и государственную гражданскую службу субъекта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3. Военная служба и государственная служба иных видов, которые устанавливаются федеральными законами, являются видами федеральной государственной службы.</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w:t>
      </w:r>
      <w:proofErr w:type="gramStart"/>
      <w:r w:rsidRPr="00A87828">
        <w:rPr>
          <w:rFonts w:ascii="PT Astra Serif" w:hAnsi="PT Astra Serif" w:cs="Arial"/>
        </w:rPr>
        <w:t>п</w:t>
      </w:r>
      <w:proofErr w:type="gramEnd"/>
      <w:r w:rsidRPr="00A87828">
        <w:rPr>
          <w:rFonts w:ascii="PT Astra Serif" w:hAnsi="PT Astra Serif" w:cs="Arial"/>
        </w:rPr>
        <w:t xml:space="preserve">. 3 в ред. Федерального </w:t>
      </w:r>
      <w:hyperlink r:id="rId20" w:history="1">
        <w:r w:rsidRPr="00A87828">
          <w:rPr>
            <w:rFonts w:ascii="PT Astra Serif" w:hAnsi="PT Astra Serif" w:cs="Arial"/>
          </w:rPr>
          <w:t>закона</w:t>
        </w:r>
      </w:hyperlink>
      <w:r w:rsidRPr="00A87828">
        <w:rPr>
          <w:rFonts w:ascii="PT Astra Serif" w:hAnsi="PT Astra Serif" w:cs="Arial"/>
        </w:rPr>
        <w:t xml:space="preserve"> от 13.07.2015 N 262-ФЗ)</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4. Правовое регулирование и организация федеральной государственной гражданской службы находятся в ведении Российской Федерации. Правовое регулирование государственной гражданской службы субъекта Российской Федерации находится в совместном ведении Российской Федерации и субъектов Российской Федерации, а ее организация - в ведении субъекта Российской Федерации.</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3. Основные принципы построения и функционирования системы государственной службы</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1. Основными принципами построения и функционирования системы государственной службы являются:</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федерализм, обеспечивающий единство системы государственной службы и соблюдение конституционного разграничения предметов ведения и полномочий между федеральными органами государственной власти и органами государственной власти субъектов Российской Федерации (далее - государственные органы);</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законность;</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приоритет прав и свобод человека и гражданина, их непосредственное действие, обязательность их признания, соблюдения и защиты;</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равный доступ граждан к государственной службе;</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единство правовых и организационных основ государственной службы, предполагающее законодательное закрепление единого подхода к организации государственной службы;</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взаимосвязь государственной службы и муниципальной службы;</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открытость государственной службы и ее доступность общественному контролю, объективное информирование общества о деятельности государственных служащих;</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профессионализм и компетентность государственных служащих;</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защита государственных служащих от неправомерного вмешательства в их профессиональную служебную деятельность как государственных органов и должностных лиц, так и физических и юридических лиц.</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lastRenderedPageBreak/>
        <w:t>2. Реализация принципов построения и функционирования системы государственной службы обеспечивается федеральными законами о видах государственной службы. Указанными федеральными законами могут быть предусмотрены также другие принципы построения и функционирования видов государственной службы, учитывающие их особенности.</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4. Федеральная государственная служба</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Федеральная государственная служба - профессиональная служебная деятельность граждан по обеспечению исполнения полномочий Российской Федерации, а также полномочий федеральных государственных органов и лиц, замещающих государственные должности Российской Федерации.</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5. Государственная гражданская служба</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 xml:space="preserve">1. </w:t>
      </w:r>
      <w:proofErr w:type="gramStart"/>
      <w:r w:rsidRPr="00A87828">
        <w:rPr>
          <w:rFonts w:ascii="PT Astra Serif" w:hAnsi="PT Astra Serif" w:cs="Arial"/>
        </w:rPr>
        <w:t>Государственная гражданская служба - вид государственной службы, представляющей собой профессиональную служебную деятельность граждан на должностях государственной гражданской службы по обеспечению исполнения полномочий федеральных государственных органов, государственных органов субъектов Российской Федерации, лиц, замещающих государственные должности Российской Федерации, и лиц, замещающих государственные должности субъектов Российской Федерации.</w:t>
      </w:r>
      <w:proofErr w:type="gramEnd"/>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2. Федеральная государственная гражданская </w:t>
      </w:r>
      <w:hyperlink r:id="rId21" w:history="1">
        <w:r w:rsidRPr="00A87828">
          <w:rPr>
            <w:rFonts w:ascii="PT Astra Serif" w:hAnsi="PT Astra Serif" w:cs="Arial"/>
          </w:rPr>
          <w:t>служба</w:t>
        </w:r>
      </w:hyperlink>
      <w:r w:rsidRPr="00A87828">
        <w:rPr>
          <w:rFonts w:ascii="PT Astra Serif" w:hAnsi="PT Astra Serif" w:cs="Arial"/>
        </w:rPr>
        <w:t xml:space="preserve"> - профессиональная служебная деятельность граждан на должностях федеральной государственной гражданской службы по обеспечению исполнения полномочий федеральных государственных органов и лиц, замещающих государственные должности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3. Государственная гражданская служба субъекта Российской Федерации - профессиональная служебная деятельность граждан на должностях государственной гражданской службы субъекта Российской Федерации по обеспечению исполнения полномочий субъекта Российской Федерации, а также полномочий государственных органов субъекта Российской Федерации и лиц, замещающих государственные должности субъекта Российской Федерации.</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bookmarkStart w:id="0" w:name="Par74"/>
      <w:bookmarkEnd w:id="0"/>
      <w:r w:rsidRPr="00A87828">
        <w:rPr>
          <w:rFonts w:ascii="PT Astra Serif" w:eastAsiaTheme="minorEastAsia" w:hAnsi="PT Astra Serif" w:cs="Arial"/>
          <w:color w:val="auto"/>
          <w:sz w:val="22"/>
          <w:szCs w:val="22"/>
        </w:rPr>
        <w:t>Статья 6. Военная служба</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proofErr w:type="gramStart"/>
      <w:r w:rsidRPr="00A87828">
        <w:rPr>
          <w:rFonts w:ascii="PT Astra Serif" w:hAnsi="PT Astra Serif" w:cs="Arial"/>
        </w:rPr>
        <w:t>Военная служба - вид федеральной государственной службы, представляющей собой профессиональную служебную деятельность граждан на воинских должностях или не на воинских должностях в случаях и на условиях, предусмотренных федеральными законами и (или) нормативными правовыми актами Президента Российской Федерации, в Вооруженных Силах Российской Федерации, других войсках, воинских (специальных) формированиях и органах, осуществляющих функции по обеспечению обороны и безопасности государства.</w:t>
      </w:r>
      <w:proofErr w:type="gramEnd"/>
      <w:r w:rsidRPr="00A87828">
        <w:rPr>
          <w:rFonts w:ascii="PT Astra Serif" w:hAnsi="PT Astra Serif" w:cs="Arial"/>
        </w:rPr>
        <w:t xml:space="preserve"> Таким гражданам присваиваются воинские звания.</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 xml:space="preserve">(в ред. Федерального </w:t>
      </w:r>
      <w:hyperlink r:id="rId22" w:history="1">
        <w:r w:rsidRPr="00A87828">
          <w:rPr>
            <w:rFonts w:ascii="PT Astra Serif" w:hAnsi="PT Astra Serif" w:cs="Arial"/>
          </w:rPr>
          <w:t>закона</w:t>
        </w:r>
      </w:hyperlink>
      <w:r w:rsidRPr="00A87828">
        <w:rPr>
          <w:rFonts w:ascii="PT Astra Serif" w:hAnsi="PT Astra Serif" w:cs="Arial"/>
        </w:rPr>
        <w:t xml:space="preserve"> от 06.07.2006 N 105-ФЗ)</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 xml:space="preserve">Статья 7. Утратила силу с 1 января 2016 года. - Федеральный </w:t>
      </w:r>
      <w:hyperlink r:id="rId23" w:history="1">
        <w:r w:rsidRPr="00A87828">
          <w:rPr>
            <w:rFonts w:ascii="PT Astra Serif" w:eastAsiaTheme="minorEastAsia" w:hAnsi="PT Astra Serif" w:cs="Arial"/>
            <w:color w:val="auto"/>
            <w:sz w:val="22"/>
            <w:szCs w:val="22"/>
          </w:rPr>
          <w:t>закон</w:t>
        </w:r>
      </w:hyperlink>
      <w:r w:rsidRPr="00A87828">
        <w:rPr>
          <w:rFonts w:ascii="PT Astra Serif" w:eastAsiaTheme="minorEastAsia" w:hAnsi="PT Astra Serif" w:cs="Arial"/>
          <w:color w:val="auto"/>
          <w:sz w:val="22"/>
          <w:szCs w:val="22"/>
        </w:rPr>
        <w:t xml:space="preserve"> от 13.07.2015 N 262-ФЗ.</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8. Должности государственной службы</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1. Должности государственной службы учреждаются федеральным законом или иным нормативным правовым актом Российской Федерации, законом или иным нормативным правовым актом субъекта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2. Должности государственной службы подразделяются </w:t>
      </w:r>
      <w:proofErr w:type="gramStart"/>
      <w:r w:rsidRPr="00A87828">
        <w:rPr>
          <w:rFonts w:ascii="PT Astra Serif" w:hAnsi="PT Astra Serif" w:cs="Arial"/>
        </w:rPr>
        <w:t>на</w:t>
      </w:r>
      <w:proofErr w:type="gramEnd"/>
      <w:r w:rsidRPr="00A87828">
        <w:rPr>
          <w:rFonts w:ascii="PT Astra Serif" w:hAnsi="PT Astra Serif" w:cs="Arial"/>
        </w:rPr>
        <w:t>:</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должности федеральной государственной гражданской службы;</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должности государственной гражданской службы субъекта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воинские должности;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lastRenderedPageBreak/>
        <w:t>должности федеральной государственной службы иных видов.</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 xml:space="preserve">(в ред. Федерального </w:t>
      </w:r>
      <w:hyperlink r:id="rId24" w:history="1">
        <w:r w:rsidRPr="00A87828">
          <w:rPr>
            <w:rFonts w:ascii="PT Astra Serif" w:hAnsi="PT Astra Serif" w:cs="Arial"/>
          </w:rPr>
          <w:t>закона</w:t>
        </w:r>
      </w:hyperlink>
      <w:r w:rsidRPr="00A87828">
        <w:rPr>
          <w:rFonts w:ascii="PT Astra Serif" w:hAnsi="PT Astra Serif" w:cs="Arial"/>
        </w:rPr>
        <w:t xml:space="preserve"> от 13.07.2015 N 262-ФЗ)</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3. В федеральном государственном органе могут быть учреждены должности государственной службы различных видов.</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4. Должности государственной службы распределяются по группам и (или) категориям в соответствии с федеральными </w:t>
      </w:r>
      <w:hyperlink r:id="rId25" w:history="1">
        <w:r w:rsidRPr="00A87828">
          <w:rPr>
            <w:rFonts w:ascii="PT Astra Serif" w:hAnsi="PT Astra Serif" w:cs="Arial"/>
          </w:rPr>
          <w:t>законами</w:t>
        </w:r>
      </w:hyperlink>
      <w:r w:rsidRPr="00A87828">
        <w:rPr>
          <w:rFonts w:ascii="PT Astra Serif" w:hAnsi="PT Astra Serif" w:cs="Arial"/>
        </w:rPr>
        <w:t xml:space="preserve"> о видах государственной службы и законами субъектов Российской Федерации о государственной гражданской службе субъектов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Абзац утратил силу с 1 января 2016 года. - Федеральный </w:t>
      </w:r>
      <w:hyperlink r:id="rId26" w:history="1">
        <w:r w:rsidRPr="00A87828">
          <w:rPr>
            <w:rFonts w:ascii="PT Astra Serif" w:hAnsi="PT Astra Serif" w:cs="Arial"/>
          </w:rPr>
          <w:t>закон</w:t>
        </w:r>
      </w:hyperlink>
      <w:r w:rsidRPr="00A87828">
        <w:rPr>
          <w:rFonts w:ascii="PT Astra Serif" w:hAnsi="PT Astra Serif" w:cs="Arial"/>
        </w:rPr>
        <w:t xml:space="preserve"> от 13.07.2015 N 262-ФЗ.</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Абзац утратил силу. - Федеральный </w:t>
      </w:r>
      <w:hyperlink r:id="rId27" w:history="1">
        <w:r w:rsidRPr="00A87828">
          <w:rPr>
            <w:rFonts w:ascii="PT Astra Serif" w:hAnsi="PT Astra Serif" w:cs="Arial"/>
          </w:rPr>
          <w:t>закон</w:t>
        </w:r>
      </w:hyperlink>
      <w:r w:rsidRPr="00A87828">
        <w:rPr>
          <w:rFonts w:ascii="PT Astra Serif" w:hAnsi="PT Astra Serif" w:cs="Arial"/>
        </w:rPr>
        <w:t xml:space="preserve"> от 28.12.2010 N 419-ФЗ.</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5. Квалификационные требования к гражданам для замещения должностей государственной службы устанавливаются федеральными </w:t>
      </w:r>
      <w:hyperlink r:id="rId28" w:history="1">
        <w:r w:rsidRPr="00A87828">
          <w:rPr>
            <w:rFonts w:ascii="PT Astra Serif" w:hAnsi="PT Astra Serif" w:cs="Arial"/>
          </w:rPr>
          <w:t>законами</w:t>
        </w:r>
      </w:hyperlink>
      <w:r w:rsidRPr="00A87828">
        <w:rPr>
          <w:rFonts w:ascii="PT Astra Serif" w:hAnsi="PT Astra Serif" w:cs="Arial"/>
        </w:rPr>
        <w:t xml:space="preserve"> и иными нормативными правовыми актами Российской Федерации, а также законами и иными нормативными правовыми актами субъектов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6. В федеральном государственном органе и государственном органе субъекта Российской Федерации могут быть предусмотрены должности, не являющиеся должностями государственной службы. Трудовая деятельность работников, замещающих такие должности, регулируется </w:t>
      </w:r>
      <w:hyperlink r:id="rId29" w:history="1">
        <w:r w:rsidRPr="00A87828">
          <w:rPr>
            <w:rFonts w:ascii="PT Astra Serif" w:hAnsi="PT Astra Serif" w:cs="Arial"/>
          </w:rPr>
          <w:t>законодательством</w:t>
        </w:r>
      </w:hyperlink>
      <w:r w:rsidRPr="00A87828">
        <w:rPr>
          <w:rFonts w:ascii="PT Astra Serif" w:hAnsi="PT Astra Serif" w:cs="Arial"/>
        </w:rPr>
        <w:t xml:space="preserve"> Российской Федерации о труде.</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9. Реестры должностей государственной службы</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bookmarkStart w:id="1" w:name="Par99"/>
      <w:bookmarkEnd w:id="1"/>
      <w:r w:rsidRPr="00A87828">
        <w:rPr>
          <w:rFonts w:ascii="PT Astra Serif" w:hAnsi="PT Astra Serif" w:cs="Arial"/>
        </w:rPr>
        <w:t>1. Реестр должностей федеральной государственной службы образуют:</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hyperlink r:id="rId30" w:history="1">
        <w:r w:rsidRPr="00A87828">
          <w:rPr>
            <w:rFonts w:ascii="PT Astra Serif" w:hAnsi="PT Astra Serif" w:cs="Arial"/>
          </w:rPr>
          <w:t>перечни</w:t>
        </w:r>
      </w:hyperlink>
      <w:r w:rsidRPr="00A87828">
        <w:rPr>
          <w:rFonts w:ascii="PT Astra Serif" w:hAnsi="PT Astra Serif" w:cs="Arial"/>
        </w:rPr>
        <w:t xml:space="preserve"> должностей федеральной государственной гражданской службы;</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перечни типовых воинских должностей;</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перечни типовых должностей федеральной государственной службы иных видов.</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 xml:space="preserve">(в ред. Федерального </w:t>
      </w:r>
      <w:hyperlink r:id="rId31" w:history="1">
        <w:r w:rsidRPr="00A87828">
          <w:rPr>
            <w:rFonts w:ascii="PT Astra Serif" w:hAnsi="PT Astra Serif" w:cs="Arial"/>
          </w:rPr>
          <w:t>закона</w:t>
        </w:r>
      </w:hyperlink>
      <w:r w:rsidRPr="00A87828">
        <w:rPr>
          <w:rFonts w:ascii="PT Astra Serif" w:hAnsi="PT Astra Serif" w:cs="Arial"/>
        </w:rPr>
        <w:t xml:space="preserve"> от 13.07.2015 N 262-ФЗ)</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2. Перечни, указанные в </w:t>
      </w:r>
      <w:hyperlink w:anchor="Par99" w:history="1">
        <w:r w:rsidRPr="00A87828">
          <w:rPr>
            <w:rFonts w:ascii="PT Astra Serif" w:hAnsi="PT Astra Serif" w:cs="Arial"/>
          </w:rPr>
          <w:t>пункте 1</w:t>
        </w:r>
      </w:hyperlink>
      <w:r w:rsidRPr="00A87828">
        <w:rPr>
          <w:rFonts w:ascii="PT Astra Serif" w:hAnsi="PT Astra Serif" w:cs="Arial"/>
        </w:rPr>
        <w:t xml:space="preserve"> настоящей статьи, утверждаются Президентом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3. Реестр должностей государственной гражданской службы субъекта Российской Федерации утверждается законом или иным нормативным правовым актом субъекта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4. Утратил силу. - Федеральный </w:t>
      </w:r>
      <w:hyperlink r:id="rId32" w:history="1">
        <w:r w:rsidRPr="00A87828">
          <w:rPr>
            <w:rFonts w:ascii="PT Astra Serif" w:hAnsi="PT Astra Serif" w:cs="Arial"/>
          </w:rPr>
          <w:t>закон</w:t>
        </w:r>
      </w:hyperlink>
      <w:r w:rsidRPr="00A87828">
        <w:rPr>
          <w:rFonts w:ascii="PT Astra Serif" w:hAnsi="PT Astra Serif" w:cs="Arial"/>
        </w:rPr>
        <w:t xml:space="preserve"> от 28.12.2010 N 419-ФЗ.</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10. Государственные служащие</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1. Федеральный государственный служащий - гражданин, осуществляющий профессиональную служебную деятельность на должности федеральной государственной службы и получающий денежное содержание (вознаграждение, довольствие) за счет средств федерального бюджета.</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2. Государственный гражданский служащий субъекта Российской Федерации - гражданин, осуществляющий профессиональную служебную деятельность на должности государственной гражданской службы субъекта Российской Федерации и получающий денежное содержание (вознаграждение) за счет средств бюджета соответствующего субъекта Российской Федерации. В случаях, предусмотренных федеральным законом, государственный гражданский служащий субъекта Российской Федерации может получать денежное содержание (вознаграждение) также за счет средств федерального бюджета.</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lastRenderedPageBreak/>
        <w:t>3. Нанимателем федерального государственного служащего является Российская Федерация, государственного гражданского служащего субъекта Российской Федерации - соответствующий субъект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4. Правовое положение (статус) федерального государственного служащего и государственного гражданского служащего субъекта Российской Федерации, в том числе ограничения, обязательства, правила служебного поведения, ответственность, а также порядок разрешения конфликта интересов и служебных споров устанавливается соответствующим федеральным законом о виде государственной службы.</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Глава 2. ОБЩИЕ УСЛОВИЯ ГОСУДАРСТВЕННОЙ СЛУЖБЫ</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11. Формирование кадрового состава государственной службы</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1. Формирование кадрового состава государственной службы обеспечивается:</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созданием федерального кадрового </w:t>
      </w:r>
      <w:hyperlink r:id="rId33" w:history="1">
        <w:r w:rsidRPr="00A87828">
          <w:rPr>
            <w:rFonts w:ascii="PT Astra Serif" w:hAnsi="PT Astra Serif" w:cs="Arial"/>
          </w:rPr>
          <w:t>резерва</w:t>
        </w:r>
      </w:hyperlink>
      <w:r w:rsidRPr="00A87828">
        <w:rPr>
          <w:rFonts w:ascii="PT Astra Serif" w:hAnsi="PT Astra Serif" w:cs="Arial"/>
        </w:rPr>
        <w:t>, кадрового резерва в федеральном государственном органе, кадрового резерва субъекта Российской Федерации, кадрового резерва в государственном органе субъекта Российской Федерации для замещения должностей государственной службы, а также эффективным использованием указанных кадровых резервов;</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развитием профессиональных качеств государственных служащих;</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оценкой результатов профессиональной служебной деятельности государственных служащих в ходе проведения аттестации или сдачи квалификационного экзамена;</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созданием возможностей для должностного (служебного) роста государственных служащих;</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использованием современных кадровых технологий;</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применением образовательных программ, федеральных государственных образовательных стандартов;</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 xml:space="preserve">(в ред. Федеральных законов от 01.12.2007 </w:t>
      </w:r>
      <w:hyperlink r:id="rId34" w:history="1">
        <w:r w:rsidRPr="00A87828">
          <w:rPr>
            <w:rFonts w:ascii="PT Astra Serif" w:hAnsi="PT Astra Serif" w:cs="Arial"/>
          </w:rPr>
          <w:t>N 309-ФЗ</w:t>
        </w:r>
      </w:hyperlink>
      <w:r w:rsidRPr="00A87828">
        <w:rPr>
          <w:rFonts w:ascii="PT Astra Serif" w:hAnsi="PT Astra Serif" w:cs="Arial"/>
        </w:rPr>
        <w:t xml:space="preserve">, от 02.07.2013 </w:t>
      </w:r>
      <w:hyperlink r:id="rId35" w:history="1">
        <w:r w:rsidRPr="00A87828">
          <w:rPr>
            <w:rFonts w:ascii="PT Astra Serif" w:hAnsi="PT Astra Serif" w:cs="Arial"/>
          </w:rPr>
          <w:t>N 185-ФЗ</w:t>
        </w:r>
      </w:hyperlink>
      <w:r w:rsidRPr="00A87828">
        <w:rPr>
          <w:rFonts w:ascii="PT Astra Serif" w:hAnsi="PT Astra Serif" w:cs="Arial"/>
        </w:rPr>
        <w:t>)</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ротацией государственных служащих.</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 xml:space="preserve">(абзац введен Федеральным </w:t>
      </w:r>
      <w:hyperlink r:id="rId36" w:history="1">
        <w:r w:rsidRPr="00A87828">
          <w:rPr>
            <w:rFonts w:ascii="PT Astra Serif" w:hAnsi="PT Astra Serif" w:cs="Arial"/>
          </w:rPr>
          <w:t>законом</w:t>
        </w:r>
      </w:hyperlink>
      <w:r w:rsidRPr="00A87828">
        <w:rPr>
          <w:rFonts w:ascii="PT Astra Serif" w:hAnsi="PT Astra Serif" w:cs="Arial"/>
        </w:rPr>
        <w:t xml:space="preserve"> от 06.12.2011 N 395-ФЗ)</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2. </w:t>
      </w:r>
      <w:proofErr w:type="gramStart"/>
      <w:r w:rsidRPr="00A87828">
        <w:rPr>
          <w:rFonts w:ascii="PT Astra Serif" w:hAnsi="PT Astra Serif" w:cs="Arial"/>
        </w:rPr>
        <w:t>Федеральными законами о видах государственной службы и иными нормативными правовыми актами Российской Федерации устанавливаются порядок поступления на государственную службу и замещения вакантных должностей государственной службы на конкурсной основе, условия формирования конкурсных комиссий, правила опубликования информации о конкурсах в средствах массовой информации, а также предусматривается другой порядок поступления на государственную службу и замещения вакантных должностей государственной службы.</w:t>
      </w:r>
      <w:proofErr w:type="gramEnd"/>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3. Подготовка граждан для прохождения государственной службы осуществляется в формах, установленных федеральными законами и иными нормативными правовыми актами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4. Дополнительное профессиональное образование государственных служащих осуществляются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w:t>
      </w:r>
      <w:proofErr w:type="gramStart"/>
      <w:r w:rsidRPr="00A87828">
        <w:rPr>
          <w:rFonts w:ascii="PT Astra Serif" w:hAnsi="PT Astra Serif" w:cs="Arial"/>
        </w:rPr>
        <w:t>в</w:t>
      </w:r>
      <w:proofErr w:type="gramEnd"/>
      <w:r w:rsidRPr="00A87828">
        <w:rPr>
          <w:rFonts w:ascii="PT Astra Serif" w:hAnsi="PT Astra Serif" w:cs="Arial"/>
        </w:rPr>
        <w:t xml:space="preserve"> ред. Федерального </w:t>
      </w:r>
      <w:hyperlink r:id="rId37" w:history="1">
        <w:r w:rsidRPr="00A87828">
          <w:rPr>
            <w:rFonts w:ascii="PT Astra Serif" w:hAnsi="PT Astra Serif" w:cs="Arial"/>
          </w:rPr>
          <w:t>закона</w:t>
        </w:r>
      </w:hyperlink>
      <w:r w:rsidRPr="00A87828">
        <w:rPr>
          <w:rFonts w:ascii="PT Astra Serif" w:hAnsi="PT Astra Serif" w:cs="Arial"/>
        </w:rPr>
        <w:t xml:space="preserve"> от 02.07.2013 N 185-ФЗ)</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5. Федеральными законами о видах государственной службы могут быть установлены особенности ротации государственных служащих, учитывающие специфику прохождения государственной службы соответствующего вида.</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w:t>
      </w:r>
      <w:proofErr w:type="gramStart"/>
      <w:r w:rsidRPr="00A87828">
        <w:rPr>
          <w:rFonts w:ascii="PT Astra Serif" w:hAnsi="PT Astra Serif" w:cs="Arial"/>
        </w:rPr>
        <w:t>п</w:t>
      </w:r>
      <w:proofErr w:type="gramEnd"/>
      <w:r w:rsidRPr="00A87828">
        <w:rPr>
          <w:rFonts w:ascii="PT Astra Serif" w:hAnsi="PT Astra Serif" w:cs="Arial"/>
        </w:rPr>
        <w:t xml:space="preserve">. 5 введен Федеральным </w:t>
      </w:r>
      <w:hyperlink r:id="rId38" w:history="1">
        <w:r w:rsidRPr="00A87828">
          <w:rPr>
            <w:rFonts w:ascii="PT Astra Serif" w:hAnsi="PT Astra Serif" w:cs="Arial"/>
          </w:rPr>
          <w:t>законом</w:t>
        </w:r>
      </w:hyperlink>
      <w:r w:rsidRPr="00A87828">
        <w:rPr>
          <w:rFonts w:ascii="PT Astra Serif" w:hAnsi="PT Astra Serif" w:cs="Arial"/>
        </w:rPr>
        <w:t xml:space="preserve"> от 06.12.2011 N 395-ФЗ)</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12. Поступление на государственную службу, ее прохождение и прекращение</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 xml:space="preserve">1. </w:t>
      </w:r>
      <w:proofErr w:type="gramStart"/>
      <w:r w:rsidRPr="00A87828">
        <w:rPr>
          <w:rFonts w:ascii="PT Astra Serif" w:hAnsi="PT Astra Serif" w:cs="Arial"/>
        </w:rPr>
        <w:t xml:space="preserve">На государственную службу по контракту вправе поступать граждане, владеющие </w:t>
      </w:r>
      <w:hyperlink r:id="rId39" w:history="1">
        <w:r w:rsidRPr="00A87828">
          <w:rPr>
            <w:rFonts w:ascii="PT Astra Serif" w:hAnsi="PT Astra Serif" w:cs="Arial"/>
          </w:rPr>
          <w:t>государственным языком</w:t>
        </w:r>
      </w:hyperlink>
      <w:r w:rsidRPr="00A87828">
        <w:rPr>
          <w:rFonts w:ascii="PT Astra Serif" w:hAnsi="PT Astra Serif" w:cs="Arial"/>
        </w:rPr>
        <w:t xml:space="preserve"> Российской Федерации и достигшие возраста, установленного федеральным законом о виде государственной службы для прохождения государственной службы данного вида.</w:t>
      </w:r>
      <w:proofErr w:type="gramEnd"/>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Федеральным законом о виде государственной службы или законом субъекта Российской Федерации могут быть установлены дополнительные требования к гражданам при поступлении на государственную службу по контракту.</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2. Условия контрактов, порядок их заключения, а также основания и порядок прекращения их действия устанавливаются в соответствии с федеральным законом о виде государственной службы.</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3. В соответствии с федеральным законом о виде государственной службы контракт может заключаться с гражданином:</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на неопределенный срок;</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на определенный срок;</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на срок обучения в профессиональной образовательной организации или образовательной организации высшего образования и на определенный срок государственной службы после его окончания.</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 xml:space="preserve">(в ред. Федерального </w:t>
      </w:r>
      <w:hyperlink r:id="rId40" w:history="1">
        <w:r w:rsidRPr="00A87828">
          <w:rPr>
            <w:rFonts w:ascii="PT Astra Serif" w:hAnsi="PT Astra Serif" w:cs="Arial"/>
          </w:rPr>
          <w:t>закона</w:t>
        </w:r>
      </w:hyperlink>
      <w:r w:rsidRPr="00A87828">
        <w:rPr>
          <w:rFonts w:ascii="PT Astra Serif" w:hAnsi="PT Astra Serif" w:cs="Arial"/>
        </w:rPr>
        <w:t xml:space="preserve"> от 02.07.2013 N 185-ФЗ)</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4. Федеральным законом о виде государственной службы определяется предельный возраст пребывания на государственной службе данного вида.</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5. </w:t>
      </w:r>
      <w:proofErr w:type="gramStart"/>
      <w:r w:rsidRPr="00A87828">
        <w:rPr>
          <w:rFonts w:ascii="PT Astra Serif" w:hAnsi="PT Astra Serif" w:cs="Arial"/>
        </w:rPr>
        <w:t>Прохождение государственной службы включает в себя назначение на должность, присвоение классного чина, дипломатического ранга, воинского и специального звания, аттестацию или квалификационный экзамен, а также другие обстоятельства (события) в соответствии с настоящим Федеральным законом, федеральными законами о видах государственной службы и иными нормативными правовыми актами Российской Федерации, законами и иными нормативными правовыми актами субъектов Российской Федерации.</w:t>
      </w:r>
      <w:proofErr w:type="gramEnd"/>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6. Основания прекращения государственной службы, в том числе основания увольнения в запас или в отставку государственного служащего, устанавливаются федеральными законами о видах государственной службы.</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13. Классные чины, дипломатические ранги, воинские и специальные звания</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1. В соответствии с федеральными законами о видах государственной службы гражданам, проходящим федеральную государственную службу, присваиваются классные чины, дипломатические ранги, воинские и специальные звания.</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В соответствии с федеральным законом о виде государственной службы для граждан, проходящих государственную гражданскую службу субъектов Российской Федерации, устанавливаются классные чины.</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2. Общими условиями присвоения, сохранения классных чинов, дипломатических рангов, воинских и специальных званий являются:</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proofErr w:type="gramStart"/>
      <w:r w:rsidRPr="00A87828">
        <w:rPr>
          <w:rFonts w:ascii="PT Astra Serif" w:hAnsi="PT Astra Serif" w:cs="Arial"/>
        </w:rPr>
        <w:t>последовательное присвоение классного чина, дипломатического ранга, воинского и специального звания по прошествии установленного времени пребывания в определенном классном чине, дипломатическом ранге, воинском и специальном звании после их присвоения впервые;</w:t>
      </w:r>
      <w:proofErr w:type="gramEnd"/>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lastRenderedPageBreak/>
        <w:t>присвоение классного чина, дипломатического ранга, воинского и специального звания государственному служащему в соответствии с замещаемой должностью федеральной государственной службы;</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proofErr w:type="gramStart"/>
      <w:r w:rsidRPr="00A87828">
        <w:rPr>
          <w:rFonts w:ascii="PT Astra Serif" w:hAnsi="PT Astra Serif" w:cs="Arial"/>
        </w:rPr>
        <w:t>досрочное присвоение в качестве меры поощрения классного чина, дипломатического ранга, воинского и специального звания либо присвоение классного чина, дипломатического ранга, воинского и специального звания на одну ступень выше классного чина, дипломатического ранга, воинского и специального звания, предусмотренных для замещаемой должности федеральной государственной службы в соответствии с федеральным законом о виде государственной службы;</w:t>
      </w:r>
      <w:proofErr w:type="gramEnd"/>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сохранение присвоенного классного чина, дипломатического ранга, воинского и специального звания при освобождении от замещаемой должности федеральной государственной службы или увольнении с федеральной государственной службы.</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Лишение присвоенного классного чина, дипломатического ранга, воинского и специального звания возможно по решению суда.</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3. </w:t>
      </w:r>
      <w:proofErr w:type="gramStart"/>
      <w:r w:rsidRPr="00A87828">
        <w:rPr>
          <w:rFonts w:ascii="PT Astra Serif" w:hAnsi="PT Astra Serif" w:cs="Arial"/>
        </w:rPr>
        <w:t>При переводе государственного служащего с государственной службы одного вида на государственную службу другого вида ранее присвоенный классный чин, дипломатический ранг, воинское и специальное звание, а также период пребывания в соответствующем классном чине, дипломатическом ранге, воинском и специальном звании учитывается при присвоении классного чина, дипломатического ранга, воинского и специального звания по новому виду государственной службы в соответствии с федеральными законами о</w:t>
      </w:r>
      <w:proofErr w:type="gramEnd"/>
      <w:r w:rsidRPr="00A87828">
        <w:rPr>
          <w:rFonts w:ascii="PT Astra Serif" w:hAnsi="PT Astra Serif" w:cs="Arial"/>
        </w:rPr>
        <w:t xml:space="preserve"> </w:t>
      </w:r>
      <w:proofErr w:type="gramStart"/>
      <w:r w:rsidRPr="00A87828">
        <w:rPr>
          <w:rFonts w:ascii="PT Astra Serif" w:hAnsi="PT Astra Serif" w:cs="Arial"/>
        </w:rPr>
        <w:t>видах</w:t>
      </w:r>
      <w:proofErr w:type="gramEnd"/>
      <w:r w:rsidRPr="00A87828">
        <w:rPr>
          <w:rFonts w:ascii="PT Astra Serif" w:hAnsi="PT Astra Serif" w:cs="Arial"/>
        </w:rPr>
        <w:t xml:space="preserve"> государственной службы и иными нормативными правовыми актами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4. </w:t>
      </w:r>
      <w:hyperlink r:id="rId41" w:history="1">
        <w:r w:rsidRPr="00A87828">
          <w:rPr>
            <w:rFonts w:ascii="PT Astra Serif" w:hAnsi="PT Astra Serif" w:cs="Arial"/>
          </w:rPr>
          <w:t>Соотношение</w:t>
        </w:r>
      </w:hyperlink>
      <w:r w:rsidRPr="00A87828">
        <w:rPr>
          <w:rFonts w:ascii="PT Astra Serif" w:hAnsi="PT Astra Serif" w:cs="Arial"/>
        </w:rPr>
        <w:t xml:space="preserve"> классных чинов, дипломатических рангов, воинских и специальных званий устанавливается указом Президента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5. Классные чины государственной гражданской службы субъекта Российской Федерации присваиваются с учетом положений настоящей статьи в порядке, установленном нормативными правовыми актами соответствующего субъекта Российской Федерации.</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14. Стаж (общая продолжительность) государственной службы. Персональные данные государственных служащих</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1. Стаж (общая продолжительность) государственной службы определяется в соответствии с федеральными законами о видах государственной службы, о государственном пенсионном обеспечении граждан Российской Федерации, проходивших государственную службу, и их семей и законами субъектов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2. </w:t>
      </w:r>
      <w:proofErr w:type="gramStart"/>
      <w:r w:rsidRPr="00A87828">
        <w:rPr>
          <w:rFonts w:ascii="PT Astra Serif" w:hAnsi="PT Astra Serif" w:cs="Arial"/>
        </w:rPr>
        <w:t>В стаж (общую продолжительность) государственной службы одного вида в соответствии с федеральными законами о видах государственной службы, о государственном пенсионном обеспечении граждан Российской Федерации, проходивших государственную службу, и их семей и законами субъектов Российской Федерации включаются продолжительность государственной службы других видов, а также периоды замещения государственных должностей Российской Федерации, государственных должностей субъектов Российской Федерации, муниципальных должностей, замещаемых на постоянной основе</w:t>
      </w:r>
      <w:proofErr w:type="gramEnd"/>
      <w:r w:rsidRPr="00A87828">
        <w:rPr>
          <w:rFonts w:ascii="PT Astra Serif" w:hAnsi="PT Astra Serif" w:cs="Arial"/>
        </w:rPr>
        <w:t>, и должностей муниципальной службы.</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 xml:space="preserve">(в ред. Федерального </w:t>
      </w:r>
      <w:hyperlink r:id="rId42" w:history="1">
        <w:r w:rsidRPr="00A87828">
          <w:rPr>
            <w:rFonts w:ascii="PT Astra Serif" w:hAnsi="PT Astra Serif" w:cs="Arial"/>
          </w:rPr>
          <w:t>закона</w:t>
        </w:r>
      </w:hyperlink>
      <w:r w:rsidRPr="00A87828">
        <w:rPr>
          <w:rFonts w:ascii="PT Astra Serif" w:hAnsi="PT Astra Serif" w:cs="Arial"/>
        </w:rPr>
        <w:t xml:space="preserve"> от 23.05.2016 N 143-ФЗ)</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3. Персональные данные государственных служащих, сведения об их профессиональной служебной деятельности и о стаже (об общей продолжительности) государственной службы вносятся в личные дела и документы учета государственных служащих. Ведение и хранение указанных дел и документов осуществляются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lastRenderedPageBreak/>
        <w:t>4. Форма и порядок ведения, учета и хранения документов, подтверждающих профессиональную служебную деятельность государственных служащих, устанавливаются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5. Персональные данные, внесенные в личные дела и документы учета государственных служащих, являются информацией, доступ к которой ограничен в соответствии с федеральными законами. В отношении указанных персональных данных устанавливается обязанность соблюдать их конфиденциальность и обеспечивать их безопасность при обработке. В случаях, установленных федеральными законами и иными нормативными правовыми актами Российской Федерации, указанные персональные данные относятся к </w:t>
      </w:r>
      <w:hyperlink r:id="rId43" w:history="1">
        <w:r w:rsidRPr="00A87828">
          <w:rPr>
            <w:rFonts w:ascii="PT Astra Serif" w:hAnsi="PT Astra Serif" w:cs="Arial"/>
          </w:rPr>
          <w:t>сведениям</w:t>
        </w:r>
      </w:hyperlink>
      <w:r w:rsidRPr="00A87828">
        <w:rPr>
          <w:rFonts w:ascii="PT Astra Serif" w:hAnsi="PT Astra Serif" w:cs="Arial"/>
        </w:rPr>
        <w:t>, составляющим государственную тайну.</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w:t>
      </w:r>
      <w:proofErr w:type="gramStart"/>
      <w:r w:rsidRPr="00A87828">
        <w:rPr>
          <w:rFonts w:ascii="PT Astra Serif" w:hAnsi="PT Astra Serif" w:cs="Arial"/>
        </w:rPr>
        <w:t>п</w:t>
      </w:r>
      <w:proofErr w:type="gramEnd"/>
      <w:r w:rsidRPr="00A87828">
        <w:rPr>
          <w:rFonts w:ascii="PT Astra Serif" w:hAnsi="PT Astra Serif" w:cs="Arial"/>
        </w:rPr>
        <w:t xml:space="preserve">. 5 в ред. Федерального </w:t>
      </w:r>
      <w:hyperlink r:id="rId44" w:history="1">
        <w:r w:rsidRPr="00A87828">
          <w:rPr>
            <w:rFonts w:ascii="PT Astra Serif" w:hAnsi="PT Astra Serif" w:cs="Arial"/>
          </w:rPr>
          <w:t>закона</w:t>
        </w:r>
      </w:hyperlink>
      <w:r w:rsidRPr="00A87828">
        <w:rPr>
          <w:rFonts w:ascii="PT Astra Serif" w:hAnsi="PT Astra Serif" w:cs="Arial"/>
        </w:rPr>
        <w:t xml:space="preserve"> от 07.05.2013 N 99-ФЗ)</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15. Реестры государственных служащих</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1. В федеральном государственном органе и государственном органе субъекта Российской Федерации ведутся, в том числе на электронных носителях, реестры государственных служащих, которые формируются на основе персональных данных государственных служащих.</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2. </w:t>
      </w:r>
      <w:proofErr w:type="gramStart"/>
      <w:r w:rsidRPr="00A87828">
        <w:rPr>
          <w:rFonts w:ascii="PT Astra Serif" w:hAnsi="PT Astra Serif" w:cs="Arial"/>
        </w:rPr>
        <w:t xml:space="preserve">Сведения, внесенные в реестр федеральных государственных служащих в федеральном государственном органе и в реестры государственных служащих субъектов Российской Федерации в государственных органах субъектов Российской Федерации, в случаях, установленных федеральными законами и иными нормативными правовыми актами Российской Федерации, относятся к </w:t>
      </w:r>
      <w:hyperlink r:id="rId45" w:history="1">
        <w:r w:rsidRPr="00A87828">
          <w:rPr>
            <w:rFonts w:ascii="PT Astra Serif" w:hAnsi="PT Astra Serif" w:cs="Arial"/>
          </w:rPr>
          <w:t>сведениям</w:t>
        </w:r>
      </w:hyperlink>
      <w:r w:rsidRPr="00A87828">
        <w:rPr>
          <w:rFonts w:ascii="PT Astra Serif" w:hAnsi="PT Astra Serif" w:cs="Arial"/>
        </w:rPr>
        <w:t xml:space="preserve">, составляющим государственную тайну, а в иных случаях к </w:t>
      </w:r>
      <w:hyperlink r:id="rId46" w:history="1">
        <w:r w:rsidRPr="00A87828">
          <w:rPr>
            <w:rFonts w:ascii="PT Astra Serif" w:hAnsi="PT Astra Serif" w:cs="Arial"/>
          </w:rPr>
          <w:t>сведениям</w:t>
        </w:r>
      </w:hyperlink>
      <w:r w:rsidRPr="00A87828">
        <w:rPr>
          <w:rFonts w:ascii="PT Astra Serif" w:hAnsi="PT Astra Serif" w:cs="Arial"/>
        </w:rPr>
        <w:t xml:space="preserve"> конфиденциального характера.</w:t>
      </w:r>
      <w:proofErr w:type="gramEnd"/>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3 - 7. Утратили силу. - Федеральный </w:t>
      </w:r>
      <w:hyperlink r:id="rId47" w:history="1">
        <w:r w:rsidRPr="00A87828">
          <w:rPr>
            <w:rFonts w:ascii="PT Astra Serif" w:hAnsi="PT Astra Serif" w:cs="Arial"/>
          </w:rPr>
          <w:t>закон</w:t>
        </w:r>
      </w:hyperlink>
      <w:r w:rsidRPr="00A87828">
        <w:rPr>
          <w:rFonts w:ascii="PT Astra Serif" w:hAnsi="PT Astra Serif" w:cs="Arial"/>
        </w:rPr>
        <w:t xml:space="preserve"> от 28.12.2010 N 419-ФЗ.</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Глава 3. СИСТЕМА УПРАВЛЕНИЯ ГОСУДАРСТВЕННОЙ СЛУЖБОЙ</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16. Управление государственной службой</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proofErr w:type="gramStart"/>
      <w:r w:rsidRPr="00A87828">
        <w:rPr>
          <w:rFonts w:ascii="PT Astra Serif" w:hAnsi="PT Astra Serif" w:cs="Arial"/>
        </w:rPr>
        <w:t>Система управления государственной службой создается на федеральном уровне и на уровне субъектов Российской Федерации в целях координации деятельности государственных органов при решении вопросов поступления на государственную службу, формирования кадрового резерва, прохождения и прекращения государственной службы, использования кадрового резерва для замещения должностей государственной службы, профессионального образования и дополнительного профессионального образования государственных служащих, проведения ротации государственных служащих, а также в целях осуществления</w:t>
      </w:r>
      <w:proofErr w:type="gramEnd"/>
      <w:r w:rsidRPr="00A87828">
        <w:rPr>
          <w:rFonts w:ascii="PT Astra Serif" w:hAnsi="PT Astra Serif" w:cs="Arial"/>
        </w:rPr>
        <w:t xml:space="preserve"> вневедомственного </w:t>
      </w:r>
      <w:proofErr w:type="gramStart"/>
      <w:r w:rsidRPr="00A87828">
        <w:rPr>
          <w:rFonts w:ascii="PT Astra Serif" w:hAnsi="PT Astra Serif" w:cs="Arial"/>
        </w:rPr>
        <w:t>контроля за</w:t>
      </w:r>
      <w:proofErr w:type="gramEnd"/>
      <w:r w:rsidRPr="00A87828">
        <w:rPr>
          <w:rFonts w:ascii="PT Astra Serif" w:hAnsi="PT Astra Serif" w:cs="Arial"/>
        </w:rPr>
        <w:t xml:space="preserve"> соблюдением в государственных органах федеральных законов, иных нормативных правовых актов Российской Федерации, законов и иных нормативных правовых актов субъектов Российской Федерации о государственной службе.</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 xml:space="preserve">(в ред. Федеральных законов от 28.12.2010 </w:t>
      </w:r>
      <w:hyperlink r:id="rId48" w:history="1">
        <w:r w:rsidRPr="00A87828">
          <w:rPr>
            <w:rFonts w:ascii="PT Astra Serif" w:hAnsi="PT Astra Serif" w:cs="Arial"/>
          </w:rPr>
          <w:t>N 419-ФЗ</w:t>
        </w:r>
      </w:hyperlink>
      <w:r w:rsidRPr="00A87828">
        <w:rPr>
          <w:rFonts w:ascii="PT Astra Serif" w:hAnsi="PT Astra Serif" w:cs="Arial"/>
        </w:rPr>
        <w:t xml:space="preserve">, от 06.12.2011 </w:t>
      </w:r>
      <w:hyperlink r:id="rId49" w:history="1">
        <w:r w:rsidRPr="00A87828">
          <w:rPr>
            <w:rFonts w:ascii="PT Astra Serif" w:hAnsi="PT Astra Serif" w:cs="Arial"/>
          </w:rPr>
          <w:t>N 395-ФЗ</w:t>
        </w:r>
      </w:hyperlink>
      <w:r w:rsidRPr="00A87828">
        <w:rPr>
          <w:rFonts w:ascii="PT Astra Serif" w:hAnsi="PT Astra Serif" w:cs="Arial"/>
        </w:rPr>
        <w:t xml:space="preserve">, от 02.07.2013 </w:t>
      </w:r>
      <w:hyperlink r:id="rId50" w:history="1">
        <w:r w:rsidRPr="00A87828">
          <w:rPr>
            <w:rFonts w:ascii="PT Astra Serif" w:hAnsi="PT Astra Serif" w:cs="Arial"/>
          </w:rPr>
          <w:t>N 185-ФЗ</w:t>
        </w:r>
      </w:hyperlink>
      <w:r w:rsidRPr="00A87828">
        <w:rPr>
          <w:rFonts w:ascii="PT Astra Serif" w:hAnsi="PT Astra Serif" w:cs="Arial"/>
        </w:rPr>
        <w:t>)</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17. Кадровый резерв для замещения должностей государственной службы</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Для замещения должностей государственной службы создаются федеральный кадровый резерв, кадровый резерв в федеральном государственном органе, кадровый резерв субъекта Российской Федерации и кадровый резерв в государственном органе субъекта Российской Федерации.</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18. Финансирование государственной службы и программы ее реформирования и развития</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 xml:space="preserve">1. Финансирование федеральной государственной службы и государственной гражданской службы субъекта Российской Федерации осуществляется за счет средств соответственно федерального бюджета и бюджета соответствующего субъекта Российской Федерации в порядке, установленном федеральными </w:t>
      </w:r>
      <w:r w:rsidRPr="00A87828">
        <w:rPr>
          <w:rFonts w:ascii="PT Astra Serif" w:hAnsi="PT Astra Serif" w:cs="Arial"/>
        </w:rPr>
        <w:lastRenderedPageBreak/>
        <w:t>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2. Совершенствование системы государственной службы осуществляется путем реализации федеральных программ реформирования и развития федеральной государственной службы и соответствующих программ субъектов Российской Федерации.</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18.1. Военная служба в Российской Федерации иностранных граждан</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w:t>
      </w:r>
      <w:proofErr w:type="gramStart"/>
      <w:r w:rsidRPr="00A87828">
        <w:rPr>
          <w:rFonts w:ascii="PT Astra Serif" w:hAnsi="PT Astra Serif" w:cs="Arial"/>
        </w:rPr>
        <w:t>введена</w:t>
      </w:r>
      <w:proofErr w:type="gramEnd"/>
      <w:r w:rsidRPr="00A87828">
        <w:rPr>
          <w:rFonts w:ascii="PT Astra Serif" w:hAnsi="PT Astra Serif" w:cs="Arial"/>
        </w:rPr>
        <w:t xml:space="preserve"> Федеральным </w:t>
      </w:r>
      <w:hyperlink r:id="rId51" w:history="1">
        <w:r w:rsidRPr="00A87828">
          <w:rPr>
            <w:rFonts w:ascii="PT Astra Serif" w:hAnsi="PT Astra Serif" w:cs="Arial"/>
          </w:rPr>
          <w:t>законом</w:t>
        </w:r>
      </w:hyperlink>
      <w:r w:rsidRPr="00A87828">
        <w:rPr>
          <w:rFonts w:ascii="PT Astra Serif" w:hAnsi="PT Astra Serif" w:cs="Arial"/>
        </w:rPr>
        <w:t xml:space="preserve"> от 11.11.2003 N 141-ФЗ)</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 xml:space="preserve">В Российской Федерации в соответствии с федеральным </w:t>
      </w:r>
      <w:hyperlink r:id="rId52" w:history="1">
        <w:r w:rsidRPr="00A87828">
          <w:rPr>
            <w:rFonts w:ascii="PT Astra Serif" w:hAnsi="PT Astra Serif" w:cs="Arial"/>
          </w:rPr>
          <w:t>законом</w:t>
        </w:r>
      </w:hyperlink>
      <w:r w:rsidRPr="00A87828">
        <w:rPr>
          <w:rFonts w:ascii="PT Astra Serif" w:hAnsi="PT Astra Serif" w:cs="Arial"/>
        </w:rPr>
        <w:t xml:space="preserve"> предусматривается поступление иностранных граждан на военную службу по контракту и прохождение ими военной службы.</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На указанных граждан распространяются положения настоящего Федерального закона, определяющие правовые основы государственной службы Российской Федерации.</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Глава 4. ВСТУПЛЕНИЕ В СИЛУ НАСТОЯЩЕГО</w:t>
      </w:r>
    </w:p>
    <w:p w:rsidR="00A87828" w:rsidRPr="00A87828" w:rsidRDefault="00A87828" w:rsidP="00A87828">
      <w:pPr>
        <w:keepNext w:val="0"/>
        <w:keepLines w:val="0"/>
        <w:autoSpaceDE w:val="0"/>
        <w:autoSpaceDN w:val="0"/>
        <w:adjustRightInd w:val="0"/>
        <w:spacing w:before="0" w:line="240" w:lineRule="auto"/>
        <w:jc w:val="center"/>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ФЕДЕРАЛЬНОГО ЗАКОНА</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keepNext w:val="0"/>
        <w:keepLines w:val="0"/>
        <w:autoSpaceDE w:val="0"/>
        <w:autoSpaceDN w:val="0"/>
        <w:adjustRightInd w:val="0"/>
        <w:spacing w:before="0" w:line="240" w:lineRule="auto"/>
        <w:ind w:firstLine="540"/>
        <w:jc w:val="both"/>
        <w:rPr>
          <w:rFonts w:ascii="PT Astra Serif" w:eastAsiaTheme="minorEastAsia" w:hAnsi="PT Astra Serif" w:cs="Arial"/>
          <w:color w:val="auto"/>
          <w:sz w:val="22"/>
          <w:szCs w:val="22"/>
        </w:rPr>
      </w:pPr>
      <w:r w:rsidRPr="00A87828">
        <w:rPr>
          <w:rFonts w:ascii="PT Astra Serif" w:eastAsiaTheme="minorEastAsia" w:hAnsi="PT Astra Serif" w:cs="Arial"/>
          <w:color w:val="auto"/>
          <w:sz w:val="22"/>
          <w:szCs w:val="22"/>
        </w:rPr>
        <w:t>Статья 19. Вступление в силу настоящего Федерального закона</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ind w:firstLine="540"/>
        <w:jc w:val="both"/>
        <w:rPr>
          <w:rFonts w:ascii="PT Astra Serif" w:hAnsi="PT Astra Serif" w:cs="Arial"/>
        </w:rPr>
      </w:pPr>
      <w:r w:rsidRPr="00A87828">
        <w:rPr>
          <w:rFonts w:ascii="PT Astra Serif" w:hAnsi="PT Astra Serif" w:cs="Arial"/>
        </w:rPr>
        <w:t>1. Настоящий Федеральный закон вступает в силу со дня его официального опубликования.</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Определение военной службы как вида федеральной государственной службы, содержащееся в </w:t>
      </w:r>
      <w:hyperlink w:anchor="Par74" w:history="1">
        <w:r w:rsidRPr="00A87828">
          <w:rPr>
            <w:rFonts w:ascii="PT Astra Serif" w:hAnsi="PT Astra Serif" w:cs="Arial"/>
          </w:rPr>
          <w:t>статье 6</w:t>
        </w:r>
      </w:hyperlink>
      <w:r w:rsidRPr="00A87828">
        <w:rPr>
          <w:rFonts w:ascii="PT Astra Serif" w:hAnsi="PT Astra Serif" w:cs="Arial"/>
        </w:rPr>
        <w:t xml:space="preserve"> настоящего Федерального закона, применяется со дня вступления в силу федерального </w:t>
      </w:r>
      <w:hyperlink r:id="rId53" w:history="1">
        <w:r w:rsidRPr="00A87828">
          <w:rPr>
            <w:rFonts w:ascii="PT Astra Serif" w:hAnsi="PT Astra Serif" w:cs="Arial"/>
          </w:rPr>
          <w:t>закона</w:t>
        </w:r>
      </w:hyperlink>
      <w:r w:rsidRPr="00A87828">
        <w:rPr>
          <w:rFonts w:ascii="PT Astra Serif" w:hAnsi="PT Astra Serif" w:cs="Arial"/>
        </w:rPr>
        <w:t xml:space="preserve"> о военной службе.</w:t>
      </w:r>
    </w:p>
    <w:p w:rsidR="00A87828" w:rsidRPr="00A87828" w:rsidRDefault="00A87828" w:rsidP="00A87828">
      <w:pPr>
        <w:autoSpaceDE w:val="0"/>
        <w:autoSpaceDN w:val="0"/>
        <w:adjustRightInd w:val="0"/>
        <w:spacing w:after="0" w:line="240" w:lineRule="auto"/>
        <w:jc w:val="both"/>
        <w:rPr>
          <w:rFonts w:ascii="PT Astra Serif" w:hAnsi="PT Astra Serif" w:cs="Arial"/>
        </w:rPr>
      </w:pPr>
      <w:r w:rsidRPr="00A87828">
        <w:rPr>
          <w:rFonts w:ascii="PT Astra Serif" w:hAnsi="PT Astra Serif" w:cs="Arial"/>
        </w:rPr>
        <w:t xml:space="preserve">(в ред. Федерального </w:t>
      </w:r>
      <w:hyperlink r:id="rId54" w:history="1">
        <w:r w:rsidRPr="00A87828">
          <w:rPr>
            <w:rFonts w:ascii="PT Astra Serif" w:hAnsi="PT Astra Serif" w:cs="Arial"/>
          </w:rPr>
          <w:t>закона</w:t>
        </w:r>
      </w:hyperlink>
      <w:r w:rsidRPr="00A87828">
        <w:rPr>
          <w:rFonts w:ascii="PT Astra Serif" w:hAnsi="PT Astra Serif" w:cs="Arial"/>
        </w:rPr>
        <w:t xml:space="preserve"> от 06.07.2006 N 105-ФЗ)</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Абзац утратил силу с 1 января 2016 года. - Федеральный </w:t>
      </w:r>
      <w:hyperlink r:id="rId55" w:history="1">
        <w:r w:rsidRPr="00A87828">
          <w:rPr>
            <w:rFonts w:ascii="PT Astra Serif" w:hAnsi="PT Astra Serif" w:cs="Arial"/>
          </w:rPr>
          <w:t>закон</w:t>
        </w:r>
      </w:hyperlink>
      <w:r w:rsidRPr="00A87828">
        <w:rPr>
          <w:rFonts w:ascii="PT Astra Serif" w:hAnsi="PT Astra Serif" w:cs="Arial"/>
        </w:rPr>
        <w:t xml:space="preserve"> от 13.07.2015 N 262-ФЗ.</w:t>
      </w:r>
    </w:p>
    <w:p w:rsidR="00A87828" w:rsidRPr="00A87828" w:rsidRDefault="00A87828" w:rsidP="00A87828">
      <w:pPr>
        <w:autoSpaceDE w:val="0"/>
        <w:autoSpaceDN w:val="0"/>
        <w:adjustRightInd w:val="0"/>
        <w:spacing w:before="200" w:after="0" w:line="240" w:lineRule="auto"/>
        <w:ind w:firstLine="540"/>
        <w:jc w:val="both"/>
        <w:rPr>
          <w:rFonts w:ascii="PT Astra Serif" w:hAnsi="PT Astra Serif" w:cs="Arial"/>
        </w:rPr>
      </w:pPr>
      <w:r w:rsidRPr="00A87828">
        <w:rPr>
          <w:rFonts w:ascii="PT Astra Serif" w:hAnsi="PT Astra Serif" w:cs="Arial"/>
        </w:rPr>
        <w:t xml:space="preserve">2. Признать утратившими силу подпункт 1 пункта 1 </w:t>
      </w:r>
      <w:hyperlink r:id="rId56" w:history="1">
        <w:r w:rsidRPr="00A87828">
          <w:rPr>
            <w:rFonts w:ascii="PT Astra Serif" w:hAnsi="PT Astra Serif" w:cs="Arial"/>
          </w:rPr>
          <w:t>статьи 1,</w:t>
        </w:r>
      </w:hyperlink>
      <w:r w:rsidRPr="00A87828">
        <w:rPr>
          <w:rFonts w:ascii="PT Astra Serif" w:hAnsi="PT Astra Serif" w:cs="Arial"/>
        </w:rPr>
        <w:t xml:space="preserve"> </w:t>
      </w:r>
      <w:hyperlink r:id="rId57" w:history="1">
        <w:r w:rsidRPr="00A87828">
          <w:rPr>
            <w:rFonts w:ascii="PT Astra Serif" w:hAnsi="PT Astra Serif" w:cs="Arial"/>
          </w:rPr>
          <w:t>пункты 1</w:t>
        </w:r>
      </w:hyperlink>
      <w:r w:rsidRPr="00A87828">
        <w:rPr>
          <w:rFonts w:ascii="PT Astra Serif" w:hAnsi="PT Astra Serif" w:cs="Arial"/>
        </w:rPr>
        <w:t xml:space="preserve"> и </w:t>
      </w:r>
      <w:hyperlink r:id="rId58" w:history="1">
        <w:r w:rsidRPr="00A87828">
          <w:rPr>
            <w:rFonts w:ascii="PT Astra Serif" w:hAnsi="PT Astra Serif" w:cs="Arial"/>
          </w:rPr>
          <w:t>3</w:t>
        </w:r>
      </w:hyperlink>
      <w:r w:rsidRPr="00A87828">
        <w:rPr>
          <w:rFonts w:ascii="PT Astra Serif" w:hAnsi="PT Astra Serif" w:cs="Arial"/>
        </w:rPr>
        <w:t xml:space="preserve"> статьи 2, пункт 3 </w:t>
      </w:r>
      <w:hyperlink r:id="rId59" w:history="1">
        <w:r w:rsidRPr="00A87828">
          <w:rPr>
            <w:rFonts w:ascii="PT Astra Serif" w:hAnsi="PT Astra Serif" w:cs="Arial"/>
          </w:rPr>
          <w:t>статьи 3</w:t>
        </w:r>
      </w:hyperlink>
      <w:r w:rsidRPr="00A87828">
        <w:rPr>
          <w:rFonts w:ascii="PT Astra Serif" w:hAnsi="PT Astra Serif" w:cs="Arial"/>
        </w:rPr>
        <w:t xml:space="preserve"> Федерального закона от 31 июля 1995 года N 119-ФЗ "Об основах государственной службы Российской Федерации" (Собрание законодательства Российской Федерации, 1995, N 31, ст. 2990).</w:t>
      </w:r>
    </w:p>
    <w:p w:rsidR="00A87828" w:rsidRPr="00A87828" w:rsidRDefault="00A87828" w:rsidP="00A87828">
      <w:pPr>
        <w:autoSpaceDE w:val="0"/>
        <w:autoSpaceDN w:val="0"/>
        <w:adjustRightInd w:val="0"/>
        <w:spacing w:after="0" w:line="240" w:lineRule="auto"/>
        <w:rPr>
          <w:rFonts w:ascii="PT Astra Serif" w:hAnsi="PT Astra Serif" w:cs="Arial"/>
        </w:rPr>
      </w:pPr>
    </w:p>
    <w:p w:rsidR="00A87828" w:rsidRPr="00A87828" w:rsidRDefault="00A87828" w:rsidP="00A87828">
      <w:pPr>
        <w:autoSpaceDE w:val="0"/>
        <w:autoSpaceDN w:val="0"/>
        <w:adjustRightInd w:val="0"/>
        <w:spacing w:after="0" w:line="240" w:lineRule="auto"/>
        <w:jc w:val="right"/>
        <w:rPr>
          <w:rFonts w:ascii="PT Astra Serif" w:hAnsi="PT Astra Serif" w:cs="Arial"/>
        </w:rPr>
      </w:pPr>
      <w:r w:rsidRPr="00A87828">
        <w:rPr>
          <w:rFonts w:ascii="PT Astra Serif" w:hAnsi="PT Astra Serif" w:cs="Arial"/>
        </w:rPr>
        <w:t>Президент</w:t>
      </w:r>
    </w:p>
    <w:p w:rsidR="00A87828" w:rsidRPr="00A87828" w:rsidRDefault="00A87828" w:rsidP="00A87828">
      <w:pPr>
        <w:autoSpaceDE w:val="0"/>
        <w:autoSpaceDN w:val="0"/>
        <w:adjustRightInd w:val="0"/>
        <w:spacing w:after="0" w:line="240" w:lineRule="auto"/>
        <w:jc w:val="right"/>
        <w:rPr>
          <w:rFonts w:ascii="PT Astra Serif" w:hAnsi="PT Astra Serif" w:cs="Arial"/>
        </w:rPr>
      </w:pPr>
      <w:r w:rsidRPr="00A87828">
        <w:rPr>
          <w:rFonts w:ascii="PT Astra Serif" w:hAnsi="PT Astra Serif" w:cs="Arial"/>
        </w:rPr>
        <w:t>Российской Федерации</w:t>
      </w:r>
    </w:p>
    <w:p w:rsidR="00A87828" w:rsidRPr="00A87828" w:rsidRDefault="00A87828" w:rsidP="00A87828">
      <w:pPr>
        <w:autoSpaceDE w:val="0"/>
        <w:autoSpaceDN w:val="0"/>
        <w:adjustRightInd w:val="0"/>
        <w:spacing w:after="0" w:line="240" w:lineRule="auto"/>
        <w:jc w:val="right"/>
        <w:rPr>
          <w:rFonts w:ascii="PT Astra Serif" w:hAnsi="PT Astra Serif" w:cs="Arial"/>
        </w:rPr>
      </w:pPr>
      <w:r w:rsidRPr="00A87828">
        <w:rPr>
          <w:rFonts w:ascii="PT Astra Serif" w:hAnsi="PT Astra Serif" w:cs="Arial"/>
        </w:rPr>
        <w:t>В.ПУТИН</w:t>
      </w:r>
    </w:p>
    <w:p w:rsidR="00A87828" w:rsidRPr="00A87828" w:rsidRDefault="00A87828" w:rsidP="00A87828">
      <w:pPr>
        <w:autoSpaceDE w:val="0"/>
        <w:autoSpaceDN w:val="0"/>
        <w:adjustRightInd w:val="0"/>
        <w:spacing w:after="0" w:line="240" w:lineRule="auto"/>
        <w:rPr>
          <w:rFonts w:ascii="PT Astra Serif" w:hAnsi="PT Astra Serif" w:cs="Arial"/>
        </w:rPr>
      </w:pPr>
      <w:r w:rsidRPr="00A87828">
        <w:rPr>
          <w:rFonts w:ascii="PT Astra Serif" w:hAnsi="PT Astra Serif" w:cs="Arial"/>
        </w:rPr>
        <w:t>Москва, Кремль</w:t>
      </w:r>
    </w:p>
    <w:p w:rsidR="00A87828" w:rsidRPr="00A87828" w:rsidRDefault="00A87828" w:rsidP="00A87828">
      <w:pPr>
        <w:autoSpaceDE w:val="0"/>
        <w:autoSpaceDN w:val="0"/>
        <w:adjustRightInd w:val="0"/>
        <w:spacing w:before="200" w:after="0" w:line="240" w:lineRule="auto"/>
        <w:rPr>
          <w:rFonts w:ascii="PT Astra Serif" w:hAnsi="PT Astra Serif" w:cs="Arial"/>
        </w:rPr>
      </w:pPr>
      <w:r w:rsidRPr="00A87828">
        <w:rPr>
          <w:rFonts w:ascii="PT Astra Serif" w:hAnsi="PT Astra Serif" w:cs="Arial"/>
        </w:rPr>
        <w:t>27 мая 2003 года</w:t>
      </w:r>
    </w:p>
    <w:p w:rsidR="00A87828" w:rsidRPr="00A87828" w:rsidRDefault="00A87828" w:rsidP="00A87828">
      <w:pPr>
        <w:autoSpaceDE w:val="0"/>
        <w:autoSpaceDN w:val="0"/>
        <w:adjustRightInd w:val="0"/>
        <w:spacing w:before="200" w:after="0" w:line="240" w:lineRule="auto"/>
        <w:rPr>
          <w:rFonts w:ascii="PT Astra Serif" w:hAnsi="PT Astra Serif" w:cs="Arial"/>
        </w:rPr>
      </w:pPr>
      <w:r w:rsidRPr="00A87828">
        <w:rPr>
          <w:rFonts w:ascii="PT Astra Serif" w:hAnsi="PT Astra Serif" w:cs="Arial"/>
        </w:rPr>
        <w:t>N 58-ФЗ</w:t>
      </w:r>
    </w:p>
    <w:p w:rsidR="00A87828" w:rsidRDefault="00A87828" w:rsidP="00A87828">
      <w:pPr>
        <w:autoSpaceDE w:val="0"/>
        <w:autoSpaceDN w:val="0"/>
        <w:adjustRightInd w:val="0"/>
        <w:spacing w:after="0" w:line="240" w:lineRule="auto"/>
        <w:rPr>
          <w:rFonts w:ascii="Arial" w:hAnsi="Arial" w:cs="Arial"/>
          <w:sz w:val="20"/>
          <w:szCs w:val="20"/>
        </w:rPr>
      </w:pPr>
    </w:p>
    <w:p w:rsidR="00A87828" w:rsidRDefault="00A87828" w:rsidP="00A87828">
      <w:pPr>
        <w:autoSpaceDE w:val="0"/>
        <w:autoSpaceDN w:val="0"/>
        <w:adjustRightInd w:val="0"/>
        <w:spacing w:after="0" w:line="240" w:lineRule="auto"/>
        <w:rPr>
          <w:rFonts w:ascii="Arial" w:hAnsi="Arial" w:cs="Arial"/>
          <w:sz w:val="20"/>
          <w:szCs w:val="20"/>
        </w:rPr>
      </w:pPr>
    </w:p>
    <w:p w:rsidR="00A87828" w:rsidRDefault="00A87828" w:rsidP="00A87828">
      <w:pPr>
        <w:pBdr>
          <w:top w:val="single" w:sz="6" w:space="0" w:color="auto"/>
        </w:pBdr>
        <w:autoSpaceDE w:val="0"/>
        <w:autoSpaceDN w:val="0"/>
        <w:adjustRightInd w:val="0"/>
        <w:spacing w:before="100" w:after="100" w:line="240" w:lineRule="auto"/>
        <w:jc w:val="both"/>
        <w:rPr>
          <w:rFonts w:ascii="Arial" w:hAnsi="Arial" w:cs="Arial"/>
          <w:sz w:val="2"/>
          <w:szCs w:val="2"/>
        </w:rPr>
      </w:pPr>
    </w:p>
    <w:p w:rsidR="00755DBB" w:rsidRDefault="00755DBB"/>
    <w:sectPr w:rsidR="00755DBB" w:rsidSect="00EE0D08">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87828"/>
    <w:rsid w:val="00755DBB"/>
    <w:rsid w:val="00A878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6164E99180C2D63AD02B633A1D27585A1F34A9BE762431454BCEE59D685617F67A155389EC61DBFFB7984D574AB030A0CB4654D8A88G4m9J" TargetMode="External"/><Relationship Id="rId18" Type="http://schemas.openxmlformats.org/officeDocument/2006/relationships/hyperlink" Target="consultantplus://offline/ref=46164E99180C2D63AD02B633A1D27585A2F34F98EF32141605E9E05CDED5296F29E458399CCE19B5AC2394D13DFC09160BAF7B4A94884832G5mAJ" TargetMode="External"/><Relationship Id="rId26" Type="http://schemas.openxmlformats.org/officeDocument/2006/relationships/hyperlink" Target="consultantplus://offline/ref=46164E99180C2D63AD02B633A1D27585A2F34F98EF32141605E9E05CDED5296F29E458399CCE19B6AB2394D13DFC09160BAF7B4A94884832G5mAJ" TargetMode="External"/><Relationship Id="rId39" Type="http://schemas.openxmlformats.org/officeDocument/2006/relationships/hyperlink" Target="consultantplus://offline/ref=46164E99180C2D63AD02B633A1D27585A0F34E9AEB34141605E9E05CDED5296F29E458399CCE19B5AF2394D13DFC09160BAF7B4A94884832G5mAJ" TargetMode="External"/><Relationship Id="rId21" Type="http://schemas.openxmlformats.org/officeDocument/2006/relationships/hyperlink" Target="consultantplus://offline/ref=46164E99180C2D63AD02B633A1D27585A0F34D9AEB30141605E9E05CDED5296F3BE400359EC907B4AA36C2807BGAm8J" TargetMode="External"/><Relationship Id="rId34" Type="http://schemas.openxmlformats.org/officeDocument/2006/relationships/hyperlink" Target="consultantplus://offline/ref=46164E99180C2D63AD02B633A1D27585A2FF4D9BE434141605E9E05CDED5296F29E458399CCE18BCAA2394D13DFC09160BAF7B4A94884832G5mAJ" TargetMode="External"/><Relationship Id="rId42" Type="http://schemas.openxmlformats.org/officeDocument/2006/relationships/hyperlink" Target="consultantplus://offline/ref=46164E99180C2D63AD02B633A1D27585A2F2459FE53D141605E9E05CDED5296F29E458399CCE19B0A72394D13DFC09160BAF7B4A94884832G5mAJ" TargetMode="External"/><Relationship Id="rId47" Type="http://schemas.openxmlformats.org/officeDocument/2006/relationships/hyperlink" Target="consultantplus://offline/ref=46164E99180C2D63AD02B633A1D27585A2FB4598EA3C141605E9E05CDED5296F29E458399CCE19B5AD2394D13DFC09160BAF7B4A94884832G5mAJ" TargetMode="External"/><Relationship Id="rId50" Type="http://schemas.openxmlformats.org/officeDocument/2006/relationships/hyperlink" Target="consultantplus://offline/ref=46164E99180C2D63AD02B633A1D27585A1F3499AEB34141605E9E05CDED5296F29E458399CCF1CB0A62394D13DFC09160BAF7B4A94884832G5mAJ" TargetMode="External"/><Relationship Id="rId55" Type="http://schemas.openxmlformats.org/officeDocument/2006/relationships/hyperlink" Target="consultantplus://offline/ref=46164E99180C2D63AD02B633A1D27585A2F34F98EF32141605E9E05CDED5296F29E458399CCE19B6A82394D13DFC09160BAF7B4A94884832G5mAJ" TargetMode="External"/><Relationship Id="rId7" Type="http://schemas.openxmlformats.org/officeDocument/2006/relationships/hyperlink" Target="consultantplus://offline/ref=46164E99180C2D63AD02B633A1D27585A2FB4598EA3C141605E9E05CDED5296F29E458399CCE19B4A62394D13DFC09160BAF7B4A94884832G5mAJ" TargetMode="External"/><Relationship Id="rId2" Type="http://schemas.openxmlformats.org/officeDocument/2006/relationships/settings" Target="settings.xml"/><Relationship Id="rId16" Type="http://schemas.openxmlformats.org/officeDocument/2006/relationships/hyperlink" Target="consultantplus://offline/ref=46164E99180C2D63AD02B633A1D27585A0F34D9AEB30141605E9E05CDED5296F3BE400359EC907B4AA36C2807BGAm8J" TargetMode="External"/><Relationship Id="rId20" Type="http://schemas.openxmlformats.org/officeDocument/2006/relationships/hyperlink" Target="consultantplus://offline/ref=46164E99180C2D63AD02B633A1D27585A2F34F98EF32141605E9E05CDED5296F29E458399CCE19B5A72394D13DFC09160BAF7B4A94884832G5mAJ" TargetMode="External"/><Relationship Id="rId29" Type="http://schemas.openxmlformats.org/officeDocument/2006/relationships/hyperlink" Target="consultantplus://offline/ref=46164E99180C2D63AD02B633A1D27585A0F34F98EF33141605E9E05CDED5296F3BE400359EC907B4AA36C2807BGAm8J" TargetMode="External"/><Relationship Id="rId41" Type="http://schemas.openxmlformats.org/officeDocument/2006/relationships/hyperlink" Target="consultantplus://offline/ref=46164E99180C2D63AD02B633A1D27585A0FD499CEA35141605E9E05CDED5296F29E458399CCE18B4AD2394D13DFC09160BAF7B4A94884832G5mAJ" TargetMode="External"/><Relationship Id="rId54" Type="http://schemas.openxmlformats.org/officeDocument/2006/relationships/hyperlink" Target="consultantplus://offline/ref=46164E99180C2D63AD02B633A1D27585A5FA499DED3F491C0DB0EC5ED9DA76782EAD54389CCE1FB5A47C91C42CA4061312B17E51888A4AG3m1J" TargetMode="External"/><Relationship Id="rId1" Type="http://schemas.openxmlformats.org/officeDocument/2006/relationships/styles" Target="styles.xml"/><Relationship Id="rId6" Type="http://schemas.openxmlformats.org/officeDocument/2006/relationships/hyperlink" Target="consultantplus://offline/ref=46164E99180C2D63AD02B633A1D27585A2FF4D9BE434141605E9E05CDED5296F29E458399CCE18BCAA2394D13DFC09160BAF7B4A94884832G5mAJ" TargetMode="External"/><Relationship Id="rId11" Type="http://schemas.openxmlformats.org/officeDocument/2006/relationships/hyperlink" Target="consultantplus://offline/ref=46164E99180C2D63AD02B633A1D27585A2F34F98EF32141605E9E05CDED5296F29E458399CCE19B5AE2394D13DFC09160BAF7B4A94884832G5mAJ" TargetMode="External"/><Relationship Id="rId24" Type="http://schemas.openxmlformats.org/officeDocument/2006/relationships/hyperlink" Target="consultantplus://offline/ref=46164E99180C2D63AD02B633A1D27585A2F34F98EF32141605E9E05CDED5296F29E458399CCE19B6AD2394D13DFC09160BAF7B4A94884832G5mAJ" TargetMode="External"/><Relationship Id="rId32" Type="http://schemas.openxmlformats.org/officeDocument/2006/relationships/hyperlink" Target="consultantplus://offline/ref=46164E99180C2D63AD02B633A1D27585A2FB4598EA3C141605E9E05CDED5296F29E458399CCE19B5AE2394D13DFC09160BAF7B4A94884832G5mAJ" TargetMode="External"/><Relationship Id="rId37" Type="http://schemas.openxmlformats.org/officeDocument/2006/relationships/hyperlink" Target="consultantplus://offline/ref=46164E99180C2D63AD02B633A1D27585A1F3499AEB34141605E9E05CDED5296F29E458399CCF1CB0A82394D13DFC09160BAF7B4A94884832G5mAJ" TargetMode="External"/><Relationship Id="rId40" Type="http://schemas.openxmlformats.org/officeDocument/2006/relationships/hyperlink" Target="consultantplus://offline/ref=46164E99180C2D63AD02B633A1D27585A1F3499AEB34141605E9E05CDED5296F29E458399CCF1CB0A72394D13DFC09160BAF7B4A94884832G5mAJ" TargetMode="External"/><Relationship Id="rId45" Type="http://schemas.openxmlformats.org/officeDocument/2006/relationships/hyperlink" Target="consultantplus://offline/ref=46164E99180C2D63AD02B633A1D27585AAF84496EC3F491C0DB0EC5ED9DA76782EAD54389CCE19B7A47C91C42CA4061312B17E51888A4AG3m1J" TargetMode="External"/><Relationship Id="rId53" Type="http://schemas.openxmlformats.org/officeDocument/2006/relationships/hyperlink" Target="consultantplus://offline/ref=46164E99180C2D63AD02B633A1D27585A0F34E9BEA32141605E9E05CDED5296F29E458399CCE1FBCAA2394D13DFC09160BAF7B4A94884832G5mAJ" TargetMode="External"/><Relationship Id="rId58" Type="http://schemas.openxmlformats.org/officeDocument/2006/relationships/hyperlink" Target="consultantplus://offline/ref=46164E99180C2D63AD02B633A1D27585A1F24C9FED3F491C0DB0EC5ED9DA76782EAD54389CCE1BB3A47C91C42CA4061312B17E51888A4AG3m1J" TargetMode="External"/><Relationship Id="rId5" Type="http://schemas.openxmlformats.org/officeDocument/2006/relationships/hyperlink" Target="consultantplus://offline/ref=46164E99180C2D63AD02B633A1D27585A5FA499DED3F491C0DB0EC5ED9DA76782EAD54389CCE1CBDA47C91C42CA4061312B17E51888A4AG3m1J" TargetMode="External"/><Relationship Id="rId15" Type="http://schemas.openxmlformats.org/officeDocument/2006/relationships/hyperlink" Target="consultantplus://offline/ref=46164E99180C2D63AD02B633A1D27585A0F34F98EC31141605E9E05CDED5296F29E458399CCE19B5AC2394D13DFC09160BAF7B4A94884832G5mAJ" TargetMode="External"/><Relationship Id="rId23" Type="http://schemas.openxmlformats.org/officeDocument/2006/relationships/hyperlink" Target="consultantplus://offline/ref=46164E99180C2D63AD02B633A1D27585A2F34F98EF32141605E9E05CDED5296F29E458399CCE19B6AF2394D13DFC09160BAF7B4A94884832G5mAJ" TargetMode="External"/><Relationship Id="rId28" Type="http://schemas.openxmlformats.org/officeDocument/2006/relationships/hyperlink" Target="consultantplus://offline/ref=46164E99180C2D63AD02B633A1D27585A0F34D9AEB30141605E9E05CDED5296F29E458399CCE19BDAD2394D13DFC09160BAF7B4A94884832G5mAJ" TargetMode="External"/><Relationship Id="rId36" Type="http://schemas.openxmlformats.org/officeDocument/2006/relationships/hyperlink" Target="consultantplus://offline/ref=46164E99180C2D63AD02B633A1D27585A2F94F99EF37141605E9E05CDED5296F29E458399CCE19B5AE2394D13DFC09160BAF7B4A94884832G5mAJ" TargetMode="External"/><Relationship Id="rId49" Type="http://schemas.openxmlformats.org/officeDocument/2006/relationships/hyperlink" Target="consultantplus://offline/ref=46164E99180C2D63AD02B633A1D27585A2F94F99EF37141605E9E05CDED5296F29E458399CCE19B5AA2394D13DFC09160BAF7B4A94884832G5mAJ" TargetMode="External"/><Relationship Id="rId57" Type="http://schemas.openxmlformats.org/officeDocument/2006/relationships/hyperlink" Target="consultantplus://offline/ref=46164E99180C2D63AD02B633A1D27585A1F24C9FED3F491C0DB0EC5ED9DA76782EAD54389CCE1BB0A47C91C42CA4061312B17E51888A4AG3m1J" TargetMode="External"/><Relationship Id="rId61" Type="http://schemas.openxmlformats.org/officeDocument/2006/relationships/theme" Target="theme/theme1.xml"/><Relationship Id="rId10" Type="http://schemas.openxmlformats.org/officeDocument/2006/relationships/hyperlink" Target="consultantplus://offline/ref=46164E99180C2D63AD02B633A1D27585A1F3499AEB34141605E9E05CDED5296F29E458399CCF1CB0AB2394D13DFC09160BAF7B4A94884832G5mAJ" TargetMode="External"/><Relationship Id="rId19" Type="http://schemas.openxmlformats.org/officeDocument/2006/relationships/hyperlink" Target="consultantplus://offline/ref=46164E99180C2D63AD02B633A1D27585A1F34F96E936141605E9E05CDED5296F29E458399CCE19B4A62394D13DFC09160BAF7B4A94884832G5mAJ" TargetMode="External"/><Relationship Id="rId31" Type="http://schemas.openxmlformats.org/officeDocument/2006/relationships/hyperlink" Target="consultantplus://offline/ref=46164E99180C2D63AD02B633A1D27585A2F34F98EF32141605E9E05CDED5296F29E458399CCE19B6AA2394D13DFC09160BAF7B4A94884832G5mAJ" TargetMode="External"/><Relationship Id="rId44" Type="http://schemas.openxmlformats.org/officeDocument/2006/relationships/hyperlink" Target="consultantplus://offline/ref=46164E99180C2D63AD02B633A1D27585A1FA4496EC35141605E9E05CDED5296F29E458399CCE19B2AC2394D13DFC09160BAF7B4A94884832G5mAJ" TargetMode="External"/><Relationship Id="rId52" Type="http://schemas.openxmlformats.org/officeDocument/2006/relationships/hyperlink" Target="consultantplus://offline/ref=46164E99180C2D63AD02B633A1D27585A0F34E9BEA32141605E9E05CDED5296F29E458399BCE12E0FE6C958D7BAE1A1409AF794F88G8mBJ" TargetMode="External"/><Relationship Id="rId60" Type="http://schemas.openxmlformats.org/officeDocument/2006/relationships/fontTable" Target="fontTable.xml"/><Relationship Id="rId4" Type="http://schemas.openxmlformats.org/officeDocument/2006/relationships/hyperlink" Target="consultantplus://offline/ref=46164E99180C2D63AD02B633A1D27585A1FB4D98E436141605E9E05CDED5296F29E458399CCE18B6A72394D13DFC09160BAF7B4A94884832G5mAJ" TargetMode="External"/><Relationship Id="rId9" Type="http://schemas.openxmlformats.org/officeDocument/2006/relationships/hyperlink" Target="consultantplus://offline/ref=46164E99180C2D63AD02B633A1D27585A1FA4496EC35141605E9E05CDED5296F29E458399CCE19B2AC2394D13DFC09160BAF7B4A94884832G5mAJ" TargetMode="External"/><Relationship Id="rId14" Type="http://schemas.openxmlformats.org/officeDocument/2006/relationships/hyperlink" Target="consultantplus://offline/ref=46164E99180C2D63AD02B633A1D27585A1F34A9BE762431454BCEE59D685737F3FAD573F82CE1CAAAD28C2G8m1J" TargetMode="External"/><Relationship Id="rId22" Type="http://schemas.openxmlformats.org/officeDocument/2006/relationships/hyperlink" Target="consultantplus://offline/ref=46164E99180C2D63AD02B633A1D27585A5FA499DED3F491C0DB0EC5ED9DA76782EAD54389CCE1FB4A47C91C42CA4061312B17E51888A4AG3m1J" TargetMode="External"/><Relationship Id="rId27" Type="http://schemas.openxmlformats.org/officeDocument/2006/relationships/hyperlink" Target="consultantplus://offline/ref=46164E99180C2D63AD02B633A1D27585A2FB4598EA3C141605E9E05CDED5296F29E458399CCE19B5AF2394D13DFC09160BAF7B4A94884832G5mAJ" TargetMode="External"/><Relationship Id="rId30" Type="http://schemas.openxmlformats.org/officeDocument/2006/relationships/hyperlink" Target="consultantplus://offline/ref=46164E99180C2D63AD02B633A1D27585A0FE4598E932141605E9E05CDED5296F29E458399CCE19B7AC2394D13DFC09160BAF7B4A94884832G5mAJ" TargetMode="External"/><Relationship Id="rId35" Type="http://schemas.openxmlformats.org/officeDocument/2006/relationships/hyperlink" Target="consultantplus://offline/ref=46164E99180C2D63AD02B633A1D27585A1F3499AEB34141605E9E05CDED5296F29E458399CCF1CB0A92394D13DFC09160BAF7B4A94884832G5mAJ" TargetMode="External"/><Relationship Id="rId43" Type="http://schemas.openxmlformats.org/officeDocument/2006/relationships/hyperlink" Target="consultantplus://offline/ref=46164E99180C2D63AD02B633A1D27585AAF84496EC3F491C0DB0EC5ED9DA76782EAD54389CCE19B7A47C91C42CA4061312B17E51888A4AG3m1J" TargetMode="External"/><Relationship Id="rId48" Type="http://schemas.openxmlformats.org/officeDocument/2006/relationships/hyperlink" Target="consultantplus://offline/ref=46164E99180C2D63AD02B633A1D27585A2FB4598EA3C141605E9E05CDED5296F29E458399CCE19B5AC2394D13DFC09160BAF7B4A94884832G5mAJ" TargetMode="External"/><Relationship Id="rId56" Type="http://schemas.openxmlformats.org/officeDocument/2006/relationships/hyperlink" Target="consultantplus://offline/ref=46164E99180C2D63AD02B633A1D27585A1F24C9FED3F491C0DB0EC5ED9DA76782EAD54389CCE18B7A47C91C42CA4061312B17E51888A4AG3m1J" TargetMode="External"/><Relationship Id="rId8" Type="http://schemas.openxmlformats.org/officeDocument/2006/relationships/hyperlink" Target="consultantplus://offline/ref=46164E99180C2D63AD02B633A1D27585A2F94F99EF37141605E9E05CDED5296F29E458399CCE19B4A62394D13DFC09160BAF7B4A94884832G5mAJ" TargetMode="External"/><Relationship Id="rId51" Type="http://schemas.openxmlformats.org/officeDocument/2006/relationships/hyperlink" Target="consultantplus://offline/ref=46164E99180C2D63AD02B633A1D27585A1FB4D98E436141605E9E05CDED5296F29E458399CCE18B6A72394D13DFC09160BAF7B4A94884832G5mAJ" TargetMode="External"/><Relationship Id="rId3" Type="http://schemas.openxmlformats.org/officeDocument/2006/relationships/webSettings" Target="webSettings.xml"/><Relationship Id="rId12" Type="http://schemas.openxmlformats.org/officeDocument/2006/relationships/hyperlink" Target="consultantplus://offline/ref=46164E99180C2D63AD02B633A1D27585A2F2459FE53D141605E9E05CDED5296F29E458399CCE19B0A72394D13DFC09160BAF7B4A94884832G5mAJ" TargetMode="External"/><Relationship Id="rId17" Type="http://schemas.openxmlformats.org/officeDocument/2006/relationships/hyperlink" Target="consultantplus://offline/ref=46164E99180C2D63AD02B633A1D27585A0F34E9BEA32141605E9E05CDED5296F3BE400359EC907B4AA36C2807BGAm8J" TargetMode="External"/><Relationship Id="rId25" Type="http://schemas.openxmlformats.org/officeDocument/2006/relationships/hyperlink" Target="consultantplus://offline/ref=46164E99180C2D63AD02B633A1D27585A0F34D9AEB30141605E9E05CDED5296F29E458399CCE19B1A72394D13DFC09160BAF7B4A94884832G5mAJ" TargetMode="External"/><Relationship Id="rId33" Type="http://schemas.openxmlformats.org/officeDocument/2006/relationships/hyperlink" Target="consultantplus://offline/ref=46164E99180C2D63AD02B633A1D27585A0FE489DE43C141605E9E05CDED5296F29E458399CCE19B6AD2394D13DFC09160BAF7B4A94884832G5mAJ" TargetMode="External"/><Relationship Id="rId38" Type="http://schemas.openxmlformats.org/officeDocument/2006/relationships/hyperlink" Target="consultantplus://offline/ref=46164E99180C2D63AD02B633A1D27585A2F94F99EF37141605E9E05CDED5296F29E458399CCE19B5AE2394D13DFC09160BAF7B4A94884832G5mAJ" TargetMode="External"/><Relationship Id="rId46" Type="http://schemas.openxmlformats.org/officeDocument/2006/relationships/hyperlink" Target="consultantplus://offline/ref=46164E99180C2D63AD02B633A1D27585A2F34F99EF30141605E9E05CDED5296F29E458399CCE19B5AE2394D13DFC09160BAF7B4A94884832G5mAJ" TargetMode="External"/><Relationship Id="rId59" Type="http://schemas.openxmlformats.org/officeDocument/2006/relationships/hyperlink" Target="consultantplus://offline/ref=46164E99180C2D63AD02B633A1D27585A1F24C9FED3F491C0DB0EC5ED9DA76782EAD54389CCE1AB7A47C91C42CA4061312B17E51888A4AG3m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5010</Words>
  <Characters>28558</Characters>
  <Application>Microsoft Office Word</Application>
  <DocSecurity>0</DocSecurity>
  <Lines>237</Lines>
  <Paragraphs>67</Paragraphs>
  <ScaleCrop>false</ScaleCrop>
  <Company/>
  <LinksUpToDate>false</LinksUpToDate>
  <CharactersWithSpaces>33501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yakurnova</dc:creator>
  <cp:keywords/>
  <dc:description/>
  <cp:lastModifiedBy>yakurnova</cp:lastModifiedBy>
  <cp:revision>3</cp:revision>
  <dcterms:created xsi:type="dcterms:W3CDTF">2021-05-27T09:38:00Z</dcterms:created>
  <dcterms:modified xsi:type="dcterms:W3CDTF">2021-05-27T09:39:00Z</dcterms:modified>
</cp:coreProperties>
</file>